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6175" w14:textId="566B565C" w:rsidR="00DD178F" w:rsidRPr="00A026CF" w:rsidRDefault="00DD178F" w:rsidP="00DD178F">
      <w:pPr>
        <w:jc w:val="right"/>
        <w:rPr>
          <w:rFonts w:ascii="BIZ UDP明朝 Medium" w:eastAsia="BIZ UDP明朝 Medium" w:hAnsi="BIZ UDP明朝 Medium"/>
          <w:szCs w:val="21"/>
          <w:lang w:eastAsia="zh-TW"/>
        </w:rPr>
      </w:pPr>
      <w:r w:rsidRPr="00A026CF">
        <w:rPr>
          <w:rFonts w:ascii="BIZ UDP明朝 Medium" w:eastAsia="BIZ UDP明朝 Medium" w:hAnsi="BIZ UDP明朝 Medium" w:hint="eastAsia"/>
          <w:szCs w:val="21"/>
          <w:lang w:eastAsia="zh-TW"/>
        </w:rPr>
        <w:t>2023年</w:t>
      </w:r>
      <w:r w:rsidR="000B305D" w:rsidRPr="00A026CF">
        <w:rPr>
          <w:rFonts w:ascii="BIZ UDP明朝 Medium" w:eastAsia="BIZ UDP明朝 Medium" w:hAnsi="BIZ UDP明朝 Medium" w:hint="eastAsia"/>
          <w:szCs w:val="21"/>
        </w:rPr>
        <w:t>10</w:t>
      </w:r>
      <w:r w:rsidR="0006241C" w:rsidRPr="00A026CF">
        <w:rPr>
          <w:rFonts w:ascii="BIZ UDP明朝 Medium" w:eastAsia="BIZ UDP明朝 Medium" w:hAnsi="BIZ UDP明朝 Medium" w:hint="eastAsia"/>
          <w:szCs w:val="21"/>
        </w:rPr>
        <w:t>月</w:t>
      </w:r>
      <w:r w:rsidR="000B305D" w:rsidRPr="00A026CF">
        <w:rPr>
          <w:rFonts w:ascii="BIZ UDP明朝 Medium" w:eastAsia="BIZ UDP明朝 Medium" w:hAnsi="BIZ UDP明朝 Medium" w:hint="eastAsia"/>
          <w:szCs w:val="21"/>
        </w:rPr>
        <w:t>4</w:t>
      </w:r>
      <w:r w:rsidR="0006241C" w:rsidRPr="00A026CF">
        <w:rPr>
          <w:rFonts w:ascii="BIZ UDP明朝 Medium" w:eastAsia="BIZ UDP明朝 Medium" w:hAnsi="BIZ UDP明朝 Medium" w:hint="eastAsia"/>
          <w:szCs w:val="21"/>
        </w:rPr>
        <w:t>日</w:t>
      </w:r>
    </w:p>
    <w:p w14:paraId="2C756C18" w14:textId="77777777" w:rsidR="006D267C" w:rsidRPr="00A026CF" w:rsidRDefault="00C87599" w:rsidP="006D267C">
      <w:pPr>
        <w:rPr>
          <w:rFonts w:ascii="BIZ UDP明朝 Medium" w:eastAsia="BIZ UDP明朝 Medium" w:hAnsi="BIZ UDP明朝 Medium"/>
          <w:szCs w:val="21"/>
          <w:lang w:eastAsia="zh-TW"/>
        </w:rPr>
      </w:pPr>
      <w:r w:rsidRPr="00A026CF">
        <w:rPr>
          <w:rFonts w:ascii="BIZ UDP明朝 Medium" w:eastAsia="BIZ UDP明朝 Medium" w:hAnsi="BIZ UDP明朝 Medium" w:hint="eastAsia"/>
          <w:szCs w:val="21"/>
        </w:rPr>
        <w:t>八尾市</w:t>
      </w:r>
      <w:r w:rsidR="006D267C" w:rsidRPr="00A026CF">
        <w:rPr>
          <w:rFonts w:ascii="BIZ UDP明朝 Medium" w:eastAsia="BIZ UDP明朝 Medium" w:hAnsi="BIZ UDP明朝 Medium" w:hint="eastAsia"/>
          <w:szCs w:val="21"/>
          <w:lang w:eastAsia="zh-TW"/>
        </w:rPr>
        <w:t>長</w:t>
      </w:r>
    </w:p>
    <w:p w14:paraId="2FC09D1A" w14:textId="77777777" w:rsidR="006D267C" w:rsidRPr="00A026CF" w:rsidRDefault="00C87599" w:rsidP="006D267C">
      <w:pPr>
        <w:rPr>
          <w:rFonts w:ascii="BIZ UDP明朝 Medium" w:eastAsia="BIZ UDP明朝 Medium" w:hAnsi="BIZ UDP明朝 Medium"/>
          <w:szCs w:val="21"/>
          <w:lang w:eastAsia="zh-TW"/>
        </w:rPr>
      </w:pPr>
      <w:r w:rsidRPr="00A026CF">
        <w:rPr>
          <w:rFonts w:ascii="BIZ UDP明朝 Medium" w:eastAsia="BIZ UDP明朝 Medium" w:hAnsi="BIZ UDP明朝 Medium" w:hint="eastAsia"/>
          <w:szCs w:val="21"/>
        </w:rPr>
        <w:t>大松　桂右</w:t>
      </w:r>
      <w:r w:rsidR="006D267C" w:rsidRPr="00A026CF">
        <w:rPr>
          <w:rFonts w:ascii="BIZ UDP明朝 Medium" w:eastAsia="BIZ UDP明朝 Medium" w:hAnsi="BIZ UDP明朝 Medium" w:hint="eastAsia"/>
          <w:szCs w:val="21"/>
          <w:lang w:eastAsia="zh-TW"/>
        </w:rPr>
        <w:t xml:space="preserve">　様</w:t>
      </w:r>
    </w:p>
    <w:p w14:paraId="0B57B3C2" w14:textId="77777777" w:rsidR="00DD178F" w:rsidRPr="00A026CF" w:rsidRDefault="00DD178F" w:rsidP="00DD178F">
      <w:pPr>
        <w:jc w:val="right"/>
        <w:rPr>
          <w:rFonts w:ascii="BIZ UDP明朝 Medium" w:eastAsia="BIZ UDP明朝 Medium" w:hAnsi="BIZ UDP明朝 Medium"/>
          <w:szCs w:val="21"/>
          <w:lang w:eastAsia="zh-TW"/>
        </w:rPr>
      </w:pPr>
      <w:r w:rsidRPr="00A026CF">
        <w:rPr>
          <w:rFonts w:ascii="BIZ UDP明朝 Medium" w:eastAsia="BIZ UDP明朝 Medium" w:hAnsi="BIZ UDP明朝 Medium" w:hint="eastAsia"/>
          <w:szCs w:val="21"/>
          <w:lang w:eastAsia="zh-TW"/>
        </w:rPr>
        <w:t>日本労働組合総連合会大阪府連合会</w:t>
      </w:r>
    </w:p>
    <w:p w14:paraId="3E97CDA1" w14:textId="77777777" w:rsidR="00DD178F" w:rsidRPr="00A026CF" w:rsidRDefault="00DD178F" w:rsidP="00DD178F">
      <w:pPr>
        <w:jc w:val="right"/>
        <w:rPr>
          <w:rFonts w:ascii="BIZ UDP明朝 Medium" w:eastAsia="BIZ UDP明朝 Medium" w:hAnsi="BIZ UDP明朝 Medium"/>
          <w:szCs w:val="21"/>
          <w:lang w:eastAsia="zh-TW"/>
        </w:rPr>
      </w:pPr>
      <w:r w:rsidRPr="00A026CF">
        <w:rPr>
          <w:rFonts w:ascii="BIZ UDP明朝 Medium" w:eastAsia="BIZ UDP明朝 Medium" w:hAnsi="BIZ UDP明朝 Medium" w:hint="eastAsia"/>
          <w:szCs w:val="21"/>
          <w:lang w:eastAsia="zh-TW"/>
        </w:rPr>
        <w:t>会長　田中　宏和</w:t>
      </w:r>
    </w:p>
    <w:p w14:paraId="60B85D26" w14:textId="1E055DDA" w:rsidR="006D267C" w:rsidRPr="00A026CF" w:rsidRDefault="000B5727" w:rsidP="006D267C">
      <w:pPr>
        <w:jc w:val="right"/>
        <w:rPr>
          <w:rFonts w:ascii="BIZ UDP明朝 Medium" w:eastAsia="BIZ UDP明朝 Medium" w:hAnsi="BIZ UDP明朝 Medium"/>
          <w:szCs w:val="21"/>
          <w:lang w:eastAsia="zh-TW"/>
        </w:rPr>
      </w:pPr>
      <w:r w:rsidRPr="00A026CF">
        <w:rPr>
          <w:rFonts w:ascii="BIZ UDP明朝 Medium" w:eastAsia="BIZ UDP明朝 Medium" w:hAnsi="BIZ UDP明朝 Medium" w:hint="eastAsia"/>
          <w:szCs w:val="21"/>
        </w:rPr>
        <w:t>河内</w:t>
      </w:r>
      <w:r w:rsidR="006D267C" w:rsidRPr="00A026CF">
        <w:rPr>
          <w:rFonts w:ascii="BIZ UDP明朝 Medium" w:eastAsia="BIZ UDP明朝 Medium" w:hAnsi="BIZ UDP明朝 Medium" w:hint="eastAsia"/>
          <w:szCs w:val="21"/>
          <w:lang w:eastAsia="zh-TW"/>
        </w:rPr>
        <w:t>地域協議会</w:t>
      </w:r>
    </w:p>
    <w:p w14:paraId="1BDA5578" w14:textId="26317DCB" w:rsidR="006D267C" w:rsidRPr="00A026CF" w:rsidRDefault="006D267C" w:rsidP="006D267C">
      <w:pPr>
        <w:wordWrap w:val="0"/>
        <w:jc w:val="right"/>
        <w:rPr>
          <w:rFonts w:ascii="BIZ UDP明朝 Medium" w:eastAsia="BIZ UDP明朝 Medium" w:hAnsi="BIZ UDP明朝 Medium"/>
          <w:szCs w:val="21"/>
          <w:lang w:eastAsia="zh-TW"/>
        </w:rPr>
      </w:pPr>
      <w:r w:rsidRPr="00A026CF">
        <w:rPr>
          <w:rFonts w:ascii="BIZ UDP明朝 Medium" w:eastAsia="BIZ UDP明朝 Medium" w:hAnsi="BIZ UDP明朝 Medium" w:hint="eastAsia"/>
          <w:szCs w:val="21"/>
          <w:lang w:eastAsia="zh-TW"/>
        </w:rPr>
        <w:t xml:space="preserve">議長　</w:t>
      </w:r>
      <w:r w:rsidR="005B31F8" w:rsidRPr="00A026CF">
        <w:rPr>
          <w:rFonts w:ascii="BIZ UDP明朝 Medium" w:eastAsia="BIZ UDP明朝 Medium" w:hAnsi="BIZ UDP明朝 Medium" w:hint="eastAsia"/>
          <w:szCs w:val="21"/>
        </w:rPr>
        <w:t>鳥井</w:t>
      </w:r>
      <w:r w:rsidRPr="00A026CF">
        <w:rPr>
          <w:rFonts w:ascii="BIZ UDP明朝 Medium" w:eastAsia="BIZ UDP明朝 Medium" w:hAnsi="BIZ UDP明朝 Medium" w:hint="eastAsia"/>
          <w:szCs w:val="21"/>
          <w:lang w:eastAsia="zh-TW"/>
        </w:rPr>
        <w:t xml:space="preserve">　</w:t>
      </w:r>
      <w:r w:rsidR="005B31F8" w:rsidRPr="00A026CF">
        <w:rPr>
          <w:rFonts w:ascii="BIZ UDP明朝 Medium" w:eastAsia="BIZ UDP明朝 Medium" w:hAnsi="BIZ UDP明朝 Medium" w:hint="eastAsia"/>
          <w:szCs w:val="21"/>
        </w:rPr>
        <w:t>一雄</w:t>
      </w:r>
    </w:p>
    <w:p w14:paraId="220DAE31" w14:textId="329FA47C" w:rsidR="006D267C" w:rsidRPr="00A026CF" w:rsidRDefault="000B5727" w:rsidP="006D267C">
      <w:pPr>
        <w:jc w:val="right"/>
        <w:rPr>
          <w:rFonts w:ascii="BIZ UDP明朝 Medium" w:eastAsia="BIZ UDP明朝 Medium" w:hAnsi="BIZ UDP明朝 Medium"/>
          <w:szCs w:val="21"/>
          <w:lang w:eastAsia="zh-TW"/>
        </w:rPr>
      </w:pPr>
      <w:r w:rsidRPr="00A026CF">
        <w:rPr>
          <w:rFonts w:ascii="BIZ UDP明朝 Medium" w:eastAsia="BIZ UDP明朝 Medium" w:hAnsi="BIZ UDP明朝 Medium" w:hint="eastAsia"/>
          <w:szCs w:val="21"/>
        </w:rPr>
        <w:t>八尾柏原</w:t>
      </w:r>
      <w:r w:rsidR="006D267C" w:rsidRPr="00A026CF">
        <w:rPr>
          <w:rFonts w:ascii="BIZ UDP明朝 Medium" w:eastAsia="BIZ UDP明朝 Medium" w:hAnsi="BIZ UDP明朝 Medium" w:hint="eastAsia"/>
          <w:szCs w:val="21"/>
          <w:lang w:eastAsia="zh-TW"/>
        </w:rPr>
        <w:t>地区協議会</w:t>
      </w:r>
    </w:p>
    <w:p w14:paraId="01E0603A" w14:textId="7F4A85E2" w:rsidR="006D267C" w:rsidRPr="00A026CF" w:rsidRDefault="006D267C" w:rsidP="006D267C">
      <w:pPr>
        <w:wordWrap w:val="0"/>
        <w:jc w:val="right"/>
        <w:rPr>
          <w:rFonts w:ascii="BIZ UDP明朝 Medium" w:eastAsia="BIZ UDP明朝 Medium" w:hAnsi="BIZ UDP明朝 Medium"/>
          <w:szCs w:val="21"/>
        </w:rPr>
      </w:pPr>
      <w:r w:rsidRPr="00A026CF">
        <w:rPr>
          <w:rFonts w:ascii="BIZ UDP明朝 Medium" w:eastAsia="BIZ UDP明朝 Medium" w:hAnsi="BIZ UDP明朝 Medium" w:hint="eastAsia"/>
          <w:szCs w:val="21"/>
        </w:rPr>
        <w:t xml:space="preserve">議長　</w:t>
      </w:r>
      <w:r w:rsidR="005B31F8" w:rsidRPr="00A026CF">
        <w:rPr>
          <w:rFonts w:ascii="BIZ UDP明朝 Medium" w:eastAsia="BIZ UDP明朝 Medium" w:hAnsi="BIZ UDP明朝 Medium" w:hint="eastAsia"/>
          <w:szCs w:val="21"/>
        </w:rPr>
        <w:t>久保</w:t>
      </w:r>
      <w:r w:rsidRPr="00A026CF">
        <w:rPr>
          <w:rFonts w:ascii="BIZ UDP明朝 Medium" w:eastAsia="BIZ UDP明朝 Medium" w:hAnsi="BIZ UDP明朝 Medium" w:hint="eastAsia"/>
          <w:szCs w:val="21"/>
        </w:rPr>
        <w:t xml:space="preserve">　</w:t>
      </w:r>
      <w:r w:rsidR="005B31F8" w:rsidRPr="00A026CF">
        <w:rPr>
          <w:rFonts w:ascii="BIZ UDP明朝 Medium" w:eastAsia="BIZ UDP明朝 Medium" w:hAnsi="BIZ UDP明朝 Medium" w:hint="eastAsia"/>
          <w:szCs w:val="21"/>
        </w:rPr>
        <w:t>和成</w:t>
      </w:r>
    </w:p>
    <w:p w14:paraId="17D83D0E" w14:textId="77777777" w:rsidR="00DD178F" w:rsidRPr="00A026CF" w:rsidRDefault="00DD178F" w:rsidP="00DD178F">
      <w:pPr>
        <w:rPr>
          <w:rFonts w:ascii="BIZ UDP明朝 Medium" w:eastAsia="BIZ UDP明朝 Medium" w:hAnsi="BIZ UDP明朝 Medium"/>
          <w:szCs w:val="21"/>
        </w:rPr>
      </w:pPr>
    </w:p>
    <w:p w14:paraId="5DAB0D77" w14:textId="333219D2" w:rsidR="00DD178F" w:rsidRPr="00A026CF" w:rsidRDefault="00DD178F" w:rsidP="00DD178F">
      <w:pPr>
        <w:jc w:val="center"/>
        <w:rPr>
          <w:rFonts w:ascii="BIZ UDP明朝 Medium" w:eastAsia="BIZ UDP明朝 Medium" w:hAnsi="BIZ UDP明朝 Medium"/>
          <w:b/>
          <w:bCs/>
          <w:color w:val="FF0000"/>
          <w:szCs w:val="21"/>
        </w:rPr>
      </w:pPr>
      <w:r w:rsidRPr="00A026CF">
        <w:rPr>
          <w:rFonts w:ascii="BIZ UDP明朝 Medium" w:eastAsia="BIZ UDP明朝 Medium" w:hAnsi="BIZ UDP明朝 Medium" w:hint="eastAsia"/>
          <w:b/>
          <w:bCs/>
          <w:szCs w:val="21"/>
        </w:rPr>
        <w:t>2024（令和6）年度 政策・制度予算に対する要請について</w:t>
      </w:r>
    </w:p>
    <w:p w14:paraId="063074BC" w14:textId="77777777" w:rsidR="00DD178F" w:rsidRPr="00A026CF" w:rsidRDefault="00DD178F" w:rsidP="00DD178F">
      <w:pPr>
        <w:rPr>
          <w:rFonts w:ascii="BIZ UDP明朝 Medium" w:eastAsia="BIZ UDP明朝 Medium" w:hAnsi="BIZ UDP明朝 Medium"/>
          <w:color w:val="FF0000"/>
          <w:szCs w:val="21"/>
        </w:rPr>
      </w:pPr>
    </w:p>
    <w:p w14:paraId="0BFB165C" w14:textId="77777777" w:rsidR="00DD178F" w:rsidRPr="00A026CF" w:rsidRDefault="00DD178F" w:rsidP="00DD178F">
      <w:pPr>
        <w:rPr>
          <w:rFonts w:ascii="BIZ UDP明朝 Medium" w:eastAsia="BIZ UDP明朝 Medium" w:hAnsi="BIZ UDP明朝 Medium"/>
          <w:szCs w:val="21"/>
        </w:rPr>
      </w:pPr>
      <w:r w:rsidRPr="00A026CF">
        <w:rPr>
          <w:rFonts w:ascii="BIZ UDP明朝 Medium" w:eastAsia="BIZ UDP明朝 Medium" w:hAnsi="BIZ UDP明朝 Medium" w:hint="eastAsia"/>
          <w:szCs w:val="21"/>
        </w:rPr>
        <w:t xml:space="preserve">　貴職の日頃よりの</w:t>
      </w:r>
      <w:r w:rsidR="00C87599" w:rsidRPr="00A026CF">
        <w:rPr>
          <w:rFonts w:ascii="BIZ UDP明朝 Medium" w:eastAsia="BIZ UDP明朝 Medium" w:hAnsi="BIZ UDP明朝 Medium" w:hint="eastAsia"/>
          <w:szCs w:val="21"/>
        </w:rPr>
        <w:t>八尾市</w:t>
      </w:r>
      <w:r w:rsidRPr="00A026CF">
        <w:rPr>
          <w:rFonts w:ascii="BIZ UDP明朝 Medium" w:eastAsia="BIZ UDP明朝 Medium" w:hAnsi="BIZ UDP明朝 Medium" w:hint="eastAsia"/>
          <w:szCs w:val="21"/>
        </w:rPr>
        <w:t>民生活向上にむけた行政運営・諸施策の推進に敬意を表します。</w:t>
      </w:r>
    </w:p>
    <w:p w14:paraId="3A957488" w14:textId="77777777" w:rsidR="001F2A01" w:rsidRPr="00A026CF" w:rsidRDefault="001F2A01" w:rsidP="00DD178F">
      <w:pPr>
        <w:rPr>
          <w:rFonts w:ascii="BIZ UDP明朝 Medium" w:eastAsia="BIZ UDP明朝 Medium" w:hAnsi="BIZ UDP明朝 Medium"/>
          <w:szCs w:val="21"/>
        </w:rPr>
      </w:pPr>
    </w:p>
    <w:p w14:paraId="12A44639" w14:textId="77777777" w:rsidR="00DD178F" w:rsidRPr="00A026CF" w:rsidRDefault="00DD178F" w:rsidP="00DD178F">
      <w:pPr>
        <w:rPr>
          <w:rFonts w:ascii="BIZ UDP明朝 Medium" w:eastAsia="BIZ UDP明朝 Medium" w:hAnsi="BIZ UDP明朝 Medium"/>
          <w:szCs w:val="21"/>
        </w:rPr>
      </w:pPr>
      <w:r w:rsidRPr="00A026CF">
        <w:rPr>
          <w:rFonts w:ascii="BIZ UDP明朝 Medium" w:eastAsia="BIZ UDP明朝 Medium" w:hAnsi="BIZ UDP明朝 Medium" w:hint="eastAsia"/>
          <w:szCs w:val="21"/>
        </w:rPr>
        <w:t xml:space="preserve">　私たち連合大阪は、大阪府域で働く者を代表する組織として、暮らしの底上げや格差是正など、働く者が公正に報われる社会の実現に向け、様々な活動に取り組んでいます。</w:t>
      </w:r>
    </w:p>
    <w:p w14:paraId="4326B0C1" w14:textId="77777777" w:rsidR="00DD178F" w:rsidRPr="00A026CF" w:rsidRDefault="00DD178F" w:rsidP="00DD178F">
      <w:pPr>
        <w:rPr>
          <w:rFonts w:ascii="BIZ UDP明朝 Medium" w:eastAsia="BIZ UDP明朝 Medium" w:hAnsi="BIZ UDP明朝 Medium"/>
          <w:szCs w:val="21"/>
        </w:rPr>
      </w:pPr>
      <w:r w:rsidRPr="00A026CF">
        <w:rPr>
          <w:rFonts w:ascii="BIZ UDP明朝 Medium" w:eastAsia="BIZ UDP明朝 Medium" w:hAnsi="BIZ UDP明朝 Medium" w:hint="eastAsia"/>
          <w:szCs w:val="21"/>
        </w:rPr>
        <w:t xml:space="preserve">　そうした活動の一環として、誰もが安心して働き、生活できる元気な大阪を創り上げていく観点から、生活者・勤労者の視点で議論を重ね、このたび「2024年（令和6）年度 政策・制度予算要請」をまとめました。</w:t>
      </w:r>
    </w:p>
    <w:p w14:paraId="3E57B0DC" w14:textId="77777777" w:rsidR="00DD178F" w:rsidRPr="00A026CF" w:rsidRDefault="00DD178F" w:rsidP="00DD178F">
      <w:pPr>
        <w:rPr>
          <w:rFonts w:ascii="BIZ UDP明朝 Medium" w:eastAsia="BIZ UDP明朝 Medium" w:hAnsi="BIZ UDP明朝 Medium"/>
          <w:szCs w:val="21"/>
        </w:rPr>
      </w:pPr>
    </w:p>
    <w:p w14:paraId="4528AC1B" w14:textId="77777777" w:rsidR="008018B8" w:rsidRPr="00A026CF" w:rsidRDefault="0020435D" w:rsidP="001F2A01">
      <w:pPr>
        <w:ind w:firstLineChars="100" w:firstLine="210"/>
        <w:rPr>
          <w:rFonts w:ascii="BIZ UDP明朝 Medium" w:eastAsia="BIZ UDP明朝 Medium" w:hAnsi="BIZ UDP明朝 Medium"/>
          <w:szCs w:val="21"/>
        </w:rPr>
      </w:pPr>
      <w:r w:rsidRPr="00A026CF">
        <w:rPr>
          <w:rFonts w:ascii="BIZ UDP明朝 Medium" w:eastAsia="BIZ UDP明朝 Medium" w:hAnsi="BIZ UDP明朝 Medium" w:hint="eastAsia"/>
          <w:kern w:val="0"/>
          <w:szCs w:val="21"/>
        </w:rPr>
        <w:t>3</w:t>
      </w:r>
      <w:r w:rsidR="00DD178F" w:rsidRPr="00A026CF">
        <w:rPr>
          <w:rFonts w:ascii="BIZ UDP明朝 Medium" w:eastAsia="BIZ UDP明朝 Medium" w:hAnsi="BIZ UDP明朝 Medium"/>
          <w:kern w:val="0"/>
          <w:szCs w:val="21"/>
        </w:rPr>
        <w:t>年以上に及ぶ新型コロナウイルス感染症も、感染症法上の位置づけが変更され、社会経済活動の回復が顕著となっています。</w:t>
      </w:r>
      <w:r w:rsidR="00DD178F" w:rsidRPr="00A026CF">
        <w:rPr>
          <w:rFonts w:ascii="BIZ UDP明朝 Medium" w:eastAsia="BIZ UDP明朝 Medium" w:hAnsi="BIZ UDP明朝 Medium" w:hint="eastAsia"/>
          <w:szCs w:val="21"/>
        </w:rPr>
        <w:t>一方で、長期にわたるコロナ禍において、社会システムに内在する矛盾やひずみが浮き彫りになっており、社会経済の活性化を進めつつ、社会的セーフティネットを整備していかなければなりません。</w:t>
      </w:r>
    </w:p>
    <w:p w14:paraId="445F6CE3" w14:textId="77777777" w:rsidR="00DD178F" w:rsidRPr="00A026CF" w:rsidRDefault="00DD178F" w:rsidP="00DD178F">
      <w:pPr>
        <w:ind w:firstLineChars="100" w:firstLine="210"/>
        <w:rPr>
          <w:rFonts w:ascii="BIZ UDP明朝 Medium" w:eastAsia="BIZ UDP明朝 Medium" w:hAnsi="BIZ UDP明朝 Medium"/>
          <w:szCs w:val="21"/>
        </w:rPr>
      </w:pPr>
      <w:r w:rsidRPr="00A026CF">
        <w:rPr>
          <w:rFonts w:ascii="BIZ UDP明朝 Medium" w:eastAsia="BIZ UDP明朝 Medium" w:hAnsi="BIZ UDP明朝 Medium" w:hint="eastAsia"/>
          <w:szCs w:val="21"/>
        </w:rPr>
        <w:t>大阪経済は全体的には回復基調と言われていますが、企業倒産は増加傾向にあり本格的な回復には至っていません。大阪府の雇用情勢も、有効求人倍率1</w:t>
      </w:r>
      <w:r w:rsidRPr="00A026CF">
        <w:rPr>
          <w:rFonts w:ascii="BIZ UDP明朝 Medium" w:eastAsia="BIZ UDP明朝 Medium" w:hAnsi="BIZ UDP明朝 Medium"/>
          <w:szCs w:val="21"/>
        </w:rPr>
        <w:t>.31</w:t>
      </w:r>
      <w:r w:rsidRPr="00A026CF">
        <w:rPr>
          <w:rFonts w:ascii="BIZ UDP明朝 Medium" w:eastAsia="BIZ UDP明朝 Medium" w:hAnsi="BIZ UDP明朝 Medium" w:hint="eastAsia"/>
          <w:szCs w:val="21"/>
        </w:rPr>
        <w:t>倍（2023年6月）、完全失業率3.</w:t>
      </w:r>
      <w:r w:rsidR="001D1F51" w:rsidRPr="00A026CF">
        <w:rPr>
          <w:rFonts w:ascii="BIZ UDP明朝 Medium" w:eastAsia="BIZ UDP明朝 Medium" w:hAnsi="BIZ UDP明朝 Medium" w:hint="eastAsia"/>
          <w:szCs w:val="21"/>
        </w:rPr>
        <w:t>0</w:t>
      </w:r>
      <w:r w:rsidRPr="00A026CF">
        <w:rPr>
          <w:rFonts w:ascii="BIZ UDP明朝 Medium" w:eastAsia="BIZ UDP明朝 Medium" w:hAnsi="BIZ UDP明朝 Medium" w:hint="eastAsia"/>
          <w:szCs w:val="21"/>
        </w:rPr>
        <w:t>％（2023年</w:t>
      </w:r>
      <w:r w:rsidR="001D1F51" w:rsidRPr="00A026CF">
        <w:rPr>
          <w:rFonts w:ascii="BIZ UDP明朝 Medium" w:eastAsia="BIZ UDP明朝 Medium" w:hAnsi="BIZ UDP明朝 Medium" w:hint="eastAsia"/>
          <w:szCs w:val="21"/>
        </w:rPr>
        <w:t>4-6</w:t>
      </w:r>
      <w:r w:rsidRPr="00A026CF">
        <w:rPr>
          <w:rFonts w:ascii="BIZ UDP明朝 Medium" w:eastAsia="BIZ UDP明朝 Medium" w:hAnsi="BIZ UDP明朝 Medium" w:hint="eastAsia"/>
          <w:szCs w:val="21"/>
        </w:rPr>
        <w:t>月）とやや改善が見られるものの、有期、短時間、契約、派遣やひとり親、外国人など、不安定な立場で働く者はいまだ厳しい状況が続いています。一昨年来の物価高騰が続く中、立場の弱い方ほど生活に大きな影響を及ぼしており、引き続き生活困窮者への支援を行う必要があります。</w:t>
      </w:r>
    </w:p>
    <w:p w14:paraId="1BE11B95" w14:textId="77777777" w:rsidR="008018B8" w:rsidRPr="00A026CF" w:rsidRDefault="00DD178F" w:rsidP="001F2A01">
      <w:pPr>
        <w:ind w:firstLineChars="100" w:firstLine="210"/>
        <w:rPr>
          <w:rFonts w:ascii="BIZ UDP明朝 Medium" w:eastAsia="BIZ UDP明朝 Medium" w:hAnsi="BIZ UDP明朝 Medium"/>
          <w:szCs w:val="21"/>
        </w:rPr>
      </w:pPr>
      <w:r w:rsidRPr="00A026CF">
        <w:rPr>
          <w:rFonts w:ascii="BIZ UDP明朝 Medium" w:eastAsia="BIZ UDP明朝 Medium" w:hAnsi="BIZ UDP明朝 Medium" w:hint="eastAsia"/>
          <w:szCs w:val="21"/>
        </w:rPr>
        <w:t>また、現在、開幕まで2年を切った「大阪・関西万博」については、大阪経済の活性化が期待される一方で、会場建設や運営経費への懸念も指摘されています。「</w:t>
      </w:r>
      <w:r w:rsidRPr="00A026CF">
        <w:rPr>
          <w:rFonts w:ascii="BIZ UDP明朝 Medium" w:eastAsia="BIZ UDP明朝 Medium" w:hAnsi="BIZ UDP明朝 Medium" w:cs="Arial" w:hint="eastAsia"/>
          <w:color w:val="000000"/>
          <w:szCs w:val="21"/>
        </w:rPr>
        <w:t>大阪・関西万博」は、「いのち輝く未来社会のデザイン」をテーマに掲げ、持続可能性に配慮した調達コードを設定しており、こうした趣旨に沿って</w:t>
      </w:r>
      <w:r w:rsidRPr="00A026CF">
        <w:rPr>
          <w:rFonts w:ascii="BIZ UDP明朝 Medium" w:eastAsia="BIZ UDP明朝 Medium" w:hAnsi="BIZ UDP明朝 Medium" w:hint="eastAsia"/>
          <w:szCs w:val="21"/>
        </w:rPr>
        <w:t>準備を図らねばなりません。</w:t>
      </w:r>
    </w:p>
    <w:p w14:paraId="62DCD241" w14:textId="678AE4C8" w:rsidR="008018B8" w:rsidRDefault="00DD178F" w:rsidP="001D6FC9">
      <w:pPr>
        <w:rPr>
          <w:rFonts w:ascii="BIZ UDP明朝 Medium" w:eastAsia="BIZ UDP明朝 Medium" w:hAnsi="BIZ UDP明朝 Medium"/>
          <w:szCs w:val="21"/>
        </w:rPr>
      </w:pPr>
      <w:r w:rsidRPr="00A026CF">
        <w:rPr>
          <w:rFonts w:ascii="BIZ UDP明朝 Medium" w:eastAsia="BIZ UDP明朝 Medium" w:hAnsi="BIZ UDP明朝 Medium" w:hint="eastAsia"/>
          <w:szCs w:val="21"/>
        </w:rPr>
        <w:t xml:space="preserve">　このたびの要請内容は、「雇用・労働・ジェンダー平等施策」「経済・産業・中小企業施策」「福祉・医療・子育て支援施策」「教育・人権・行財政改革施策」「環境・食料・消費者施策」「社会インフラ施策」の6点を柱とし</w:t>
      </w:r>
      <w:r w:rsidR="00814960" w:rsidRPr="00A026CF">
        <w:rPr>
          <w:rFonts w:ascii="BIZ UDP明朝 Medium" w:eastAsia="BIZ UDP明朝 Medium" w:hAnsi="BIZ UDP明朝 Medium" w:hint="eastAsia"/>
          <w:szCs w:val="21"/>
        </w:rPr>
        <w:t>て</w:t>
      </w:r>
      <w:r w:rsidRPr="00A026CF">
        <w:rPr>
          <w:rFonts w:ascii="BIZ UDP明朝 Medium" w:eastAsia="BIZ UDP明朝 Medium" w:hAnsi="BIZ UDP明朝 Medium" w:hint="eastAsia"/>
          <w:szCs w:val="21"/>
        </w:rPr>
        <w:t>います。コロナ禍で傷んだ雇用・経済の回復、引き続きの感染対策、府民の安心・安全な生活に向けた医療・介護の基盤整備など、限りある財政状況の中ではありますが、2024年度の施策に、是非とも反映していただきたく要請いたします。</w:t>
      </w:r>
      <w:r w:rsidR="001D6FC9" w:rsidRPr="00A026CF">
        <w:rPr>
          <w:rFonts w:ascii="BIZ UDP明朝 Medium" w:eastAsia="BIZ UDP明朝 Medium" w:hAnsi="BIZ UDP明朝 Medium" w:hint="eastAsia"/>
          <w:szCs w:val="21"/>
        </w:rPr>
        <w:t xml:space="preserve">　　　　　　　　　　　　　　　　　　　　　</w:t>
      </w:r>
    </w:p>
    <w:p w14:paraId="487D1953" w14:textId="6226C437" w:rsidR="00A026CF" w:rsidRPr="00A026CF" w:rsidRDefault="00A026CF" w:rsidP="00A026CF">
      <w:pPr>
        <w:jc w:val="right"/>
        <w:rPr>
          <w:rFonts w:ascii="BIZ UDP明朝 Medium" w:eastAsia="BIZ UDP明朝 Medium" w:hAnsi="BIZ UDP明朝 Medium"/>
          <w:szCs w:val="21"/>
        </w:rPr>
      </w:pPr>
      <w:r>
        <w:rPr>
          <w:rFonts w:ascii="BIZ UDP明朝 Medium" w:eastAsia="BIZ UDP明朝 Medium" w:hAnsi="BIZ UDP明朝 Medium"/>
          <w:szCs w:val="21"/>
        </w:rPr>
        <w:t>以上</w:t>
      </w:r>
    </w:p>
    <w:p w14:paraId="4C7B0292" w14:textId="77777777" w:rsidR="00DD178F" w:rsidRDefault="00DD178F" w:rsidP="00DD178F">
      <w:pPr>
        <w:pStyle w:val="a6"/>
        <w:rPr>
          <w:rFonts w:ascii="BIZ UDP明朝 Medium" w:eastAsia="BIZ UDP明朝 Medium" w:hAnsi="BIZ UDP明朝 Medium"/>
          <w:sz w:val="24"/>
          <w:szCs w:val="24"/>
        </w:rPr>
      </w:pPr>
    </w:p>
    <w:p w14:paraId="0F2C973E" w14:textId="77777777" w:rsidR="00BA25B5" w:rsidRDefault="00BA25B5" w:rsidP="00DD178F">
      <w:pPr>
        <w:pStyle w:val="a6"/>
        <w:rPr>
          <w:rFonts w:ascii="BIZ UDP明朝 Medium" w:eastAsia="BIZ UDP明朝 Medium" w:hAnsi="BIZ UDP明朝 Medium"/>
          <w:sz w:val="24"/>
          <w:szCs w:val="24"/>
        </w:rPr>
      </w:pPr>
    </w:p>
    <w:p w14:paraId="41022AF0" w14:textId="77777777" w:rsidR="00BA25B5" w:rsidRDefault="00BA25B5" w:rsidP="00BA25B5">
      <w:pPr>
        <w:widowControl/>
        <w:jc w:val="center"/>
        <w:rPr>
          <w:rFonts w:ascii="ＭＳ ゴシック" w:eastAsia="ＭＳ ゴシック" w:hAnsi="ＭＳ ゴシック" w:cs="Times New Roman"/>
          <w:b/>
          <w:sz w:val="48"/>
          <w:szCs w:val="48"/>
        </w:rPr>
      </w:pPr>
    </w:p>
    <w:p w14:paraId="3692CD8D" w14:textId="77777777" w:rsidR="00BA25B5" w:rsidRDefault="00BA25B5" w:rsidP="00BA25B5">
      <w:pPr>
        <w:widowControl/>
        <w:jc w:val="center"/>
        <w:rPr>
          <w:rFonts w:ascii="ＭＳ ゴシック" w:eastAsia="ＭＳ ゴシック" w:hAnsi="ＭＳ ゴシック" w:cs="Times New Roman"/>
          <w:b/>
          <w:sz w:val="48"/>
          <w:szCs w:val="48"/>
        </w:rPr>
      </w:pPr>
    </w:p>
    <w:p w14:paraId="2B6B67D8" w14:textId="77777777" w:rsidR="00BA25B5" w:rsidRDefault="00BA25B5" w:rsidP="00BA25B5">
      <w:pPr>
        <w:widowControl/>
        <w:jc w:val="center"/>
        <w:rPr>
          <w:rFonts w:ascii="ＭＳ ゴシック" w:eastAsia="ＭＳ ゴシック" w:hAnsi="ＭＳ ゴシック" w:cs="Times New Roman"/>
          <w:b/>
          <w:sz w:val="48"/>
          <w:szCs w:val="48"/>
        </w:rPr>
      </w:pPr>
    </w:p>
    <w:p w14:paraId="6B408A5D" w14:textId="77777777" w:rsidR="00BA25B5" w:rsidRDefault="00BA25B5" w:rsidP="00BA25B5">
      <w:pPr>
        <w:widowControl/>
        <w:jc w:val="center"/>
        <w:rPr>
          <w:rFonts w:ascii="ＭＳ ゴシック" w:eastAsia="ＭＳ ゴシック" w:hAnsi="ＭＳ ゴシック" w:cs="Times New Roman"/>
          <w:b/>
          <w:sz w:val="48"/>
          <w:szCs w:val="48"/>
        </w:rPr>
      </w:pPr>
    </w:p>
    <w:p w14:paraId="3FF382E9" w14:textId="77777777" w:rsidR="00BA25B5" w:rsidRDefault="00BA25B5" w:rsidP="00BA25B5">
      <w:pPr>
        <w:widowControl/>
        <w:jc w:val="center"/>
        <w:rPr>
          <w:rFonts w:ascii="ＭＳ ゴシック" w:eastAsia="ＭＳ ゴシック" w:hAnsi="ＭＳ ゴシック" w:cs="Times New Roman"/>
          <w:b/>
          <w:sz w:val="48"/>
          <w:szCs w:val="48"/>
        </w:rPr>
      </w:pPr>
    </w:p>
    <w:p w14:paraId="1EF87CCF" w14:textId="2608F032" w:rsidR="00BA25B5" w:rsidRPr="00BA25B5" w:rsidRDefault="00BA25B5" w:rsidP="00BA25B5">
      <w:pPr>
        <w:widowControl/>
        <w:jc w:val="center"/>
        <w:rPr>
          <w:rFonts w:ascii="ＭＳ ゴシック" w:eastAsia="ＭＳ ゴシック" w:hAnsi="ＭＳ ゴシック" w:cs="Times New Roman"/>
          <w:b/>
          <w:sz w:val="48"/>
          <w:szCs w:val="48"/>
        </w:rPr>
      </w:pPr>
      <w:r w:rsidRPr="00BA25B5">
        <w:rPr>
          <w:rFonts w:ascii="ＭＳ ゴシック" w:eastAsia="ＭＳ ゴシック" w:hAnsi="ＭＳ ゴシック" w:cs="Times New Roman" w:hint="eastAsia"/>
          <w:b/>
          <w:sz w:val="48"/>
          <w:szCs w:val="48"/>
        </w:rPr>
        <w:t>2024(令和6)年度自治体政策予算要請</w:t>
      </w:r>
    </w:p>
    <w:p w14:paraId="3DD8E08C" w14:textId="77777777" w:rsidR="00BA25B5" w:rsidRPr="00BA25B5" w:rsidRDefault="00BA25B5" w:rsidP="00BA25B5">
      <w:pPr>
        <w:widowControl/>
        <w:jc w:val="left"/>
        <w:rPr>
          <w:rFonts w:ascii="ＭＳ 明朝" w:eastAsia="ＭＳ 明朝" w:hAnsi="ＭＳ 明朝" w:cs="Times New Roman" w:hint="eastAsia"/>
          <w:b/>
          <w:sz w:val="28"/>
          <w:szCs w:val="28"/>
        </w:rPr>
      </w:pPr>
    </w:p>
    <w:p w14:paraId="442B4269" w14:textId="77777777" w:rsidR="00BA25B5" w:rsidRPr="00BA25B5" w:rsidRDefault="00BA25B5" w:rsidP="00BA25B5">
      <w:pPr>
        <w:widowControl/>
        <w:jc w:val="left"/>
        <w:rPr>
          <w:rFonts w:ascii="Century" w:eastAsia="ＭＳ 明朝" w:hAnsi="Century" w:cs="Times New Roman" w:hint="eastAsia"/>
          <w:b/>
          <w:sz w:val="28"/>
          <w:szCs w:val="28"/>
        </w:rPr>
      </w:pPr>
    </w:p>
    <w:p w14:paraId="4A9F9108" w14:textId="77777777" w:rsidR="00BA25B5" w:rsidRPr="00BA25B5" w:rsidRDefault="00BA25B5" w:rsidP="00BA25B5">
      <w:pPr>
        <w:widowControl/>
        <w:jc w:val="left"/>
        <w:rPr>
          <w:rFonts w:ascii="Century" w:eastAsia="ＭＳ 明朝" w:hAnsi="Century" w:cs="Times New Roman"/>
          <w:b/>
          <w:sz w:val="28"/>
          <w:szCs w:val="28"/>
        </w:rPr>
      </w:pPr>
    </w:p>
    <w:p w14:paraId="668BC668" w14:textId="77777777" w:rsidR="00BA25B5" w:rsidRPr="00BA25B5" w:rsidRDefault="00BA25B5" w:rsidP="00BA25B5">
      <w:pPr>
        <w:widowControl/>
        <w:jc w:val="left"/>
        <w:rPr>
          <w:rFonts w:ascii="Century" w:eastAsia="ＭＳ 明朝" w:hAnsi="Century" w:cs="Times New Roman"/>
          <w:b/>
          <w:sz w:val="28"/>
          <w:szCs w:val="28"/>
        </w:rPr>
      </w:pPr>
    </w:p>
    <w:p w14:paraId="1B477034" w14:textId="77777777" w:rsidR="00BA25B5" w:rsidRPr="00BA25B5" w:rsidRDefault="00BA25B5" w:rsidP="00BA25B5">
      <w:pPr>
        <w:widowControl/>
        <w:jc w:val="left"/>
        <w:rPr>
          <w:rFonts w:ascii="Century" w:eastAsia="ＭＳ 明朝" w:hAnsi="Century" w:cs="Times New Roman"/>
          <w:b/>
          <w:sz w:val="28"/>
          <w:szCs w:val="28"/>
        </w:rPr>
      </w:pPr>
    </w:p>
    <w:p w14:paraId="1EA84E5D" w14:textId="77777777" w:rsidR="00BA25B5" w:rsidRPr="00BA25B5" w:rsidRDefault="00BA25B5" w:rsidP="00BA25B5">
      <w:pPr>
        <w:widowControl/>
        <w:jc w:val="left"/>
        <w:rPr>
          <w:rFonts w:ascii="Century" w:eastAsia="ＭＳ 明朝" w:hAnsi="Century" w:cs="Times New Roman"/>
          <w:b/>
          <w:sz w:val="28"/>
          <w:szCs w:val="28"/>
        </w:rPr>
      </w:pPr>
    </w:p>
    <w:p w14:paraId="39D30699" w14:textId="77777777" w:rsidR="00BA25B5" w:rsidRPr="00BA25B5" w:rsidRDefault="00BA25B5" w:rsidP="00BA25B5">
      <w:pPr>
        <w:widowControl/>
        <w:jc w:val="left"/>
        <w:rPr>
          <w:rFonts w:ascii="Century" w:eastAsia="ＭＳ 明朝" w:hAnsi="Century" w:cs="Times New Roman"/>
          <w:b/>
          <w:sz w:val="28"/>
          <w:szCs w:val="28"/>
        </w:rPr>
      </w:pPr>
    </w:p>
    <w:p w14:paraId="6FB0F9FD" w14:textId="77777777" w:rsidR="00BA25B5" w:rsidRPr="00BA25B5" w:rsidRDefault="00BA25B5" w:rsidP="00BA25B5">
      <w:pPr>
        <w:widowControl/>
        <w:jc w:val="left"/>
        <w:rPr>
          <w:rFonts w:ascii="Century" w:eastAsia="ＭＳ 明朝" w:hAnsi="Century" w:cs="Times New Roman"/>
          <w:b/>
          <w:sz w:val="28"/>
          <w:szCs w:val="28"/>
        </w:rPr>
      </w:pPr>
    </w:p>
    <w:p w14:paraId="73735A04" w14:textId="77777777" w:rsidR="00BA25B5" w:rsidRPr="00BA25B5" w:rsidRDefault="00BA25B5" w:rsidP="00BA25B5">
      <w:pPr>
        <w:widowControl/>
        <w:jc w:val="left"/>
        <w:rPr>
          <w:rFonts w:ascii="Century" w:eastAsia="ＭＳ 明朝" w:hAnsi="Century" w:cs="Times New Roman"/>
          <w:b/>
          <w:sz w:val="28"/>
          <w:szCs w:val="28"/>
        </w:rPr>
      </w:pPr>
    </w:p>
    <w:p w14:paraId="2B513614" w14:textId="77777777" w:rsidR="00BA25B5" w:rsidRPr="00BA25B5" w:rsidRDefault="00BA25B5" w:rsidP="00BA25B5">
      <w:pPr>
        <w:widowControl/>
        <w:jc w:val="left"/>
        <w:rPr>
          <w:rFonts w:ascii="Century" w:eastAsia="ＭＳ 明朝" w:hAnsi="Century" w:cs="Times New Roman"/>
          <w:b/>
          <w:sz w:val="28"/>
          <w:szCs w:val="28"/>
        </w:rPr>
      </w:pPr>
    </w:p>
    <w:p w14:paraId="65946306" w14:textId="77777777" w:rsidR="00BA25B5" w:rsidRPr="00BA25B5" w:rsidRDefault="00BA25B5" w:rsidP="00BA25B5">
      <w:pPr>
        <w:widowControl/>
        <w:jc w:val="left"/>
        <w:rPr>
          <w:rFonts w:ascii="Century" w:eastAsia="ＭＳ 明朝" w:hAnsi="Century" w:cs="Times New Roman"/>
          <w:b/>
          <w:sz w:val="28"/>
          <w:szCs w:val="28"/>
        </w:rPr>
      </w:pPr>
    </w:p>
    <w:p w14:paraId="08A7BB25" w14:textId="77777777" w:rsidR="00BA25B5" w:rsidRPr="00BA25B5" w:rsidRDefault="00BA25B5" w:rsidP="00BA25B5">
      <w:pPr>
        <w:widowControl/>
        <w:jc w:val="left"/>
        <w:rPr>
          <w:rFonts w:ascii="Century" w:eastAsia="ＭＳ 明朝" w:hAnsi="Century" w:cs="Times New Roman"/>
          <w:b/>
          <w:sz w:val="28"/>
          <w:szCs w:val="28"/>
        </w:rPr>
      </w:pPr>
    </w:p>
    <w:p w14:paraId="25C32561" w14:textId="77777777" w:rsidR="00BA25B5" w:rsidRPr="00BA25B5" w:rsidRDefault="00BA25B5" w:rsidP="00BA25B5">
      <w:pPr>
        <w:widowControl/>
        <w:jc w:val="center"/>
        <w:rPr>
          <w:rFonts w:ascii="ＭＳ ゴシック" w:eastAsia="ＭＳ ゴシック" w:hAnsi="ＭＳ ゴシック" w:cs="Times New Roman"/>
          <w:b/>
          <w:sz w:val="40"/>
          <w:szCs w:val="40"/>
        </w:rPr>
      </w:pPr>
      <w:r w:rsidRPr="00BA25B5">
        <w:rPr>
          <w:rFonts w:ascii="ＭＳ ゴシック" w:eastAsia="ＭＳ ゴシック" w:hAnsi="ＭＳ ゴシック" w:cs="Times New Roman" w:hint="eastAsia"/>
          <w:b/>
          <w:sz w:val="40"/>
          <w:szCs w:val="40"/>
        </w:rPr>
        <w:t>日本労働組合総連合会大阪府連合会</w:t>
      </w:r>
    </w:p>
    <w:p w14:paraId="4A7DB0C9" w14:textId="77777777" w:rsidR="00BA25B5" w:rsidRPr="00BA25B5" w:rsidRDefault="00BA25B5" w:rsidP="00BA25B5">
      <w:pPr>
        <w:widowControl/>
        <w:jc w:val="center"/>
        <w:rPr>
          <w:rFonts w:ascii="ＭＳ ゴシック" w:eastAsia="ＭＳ ゴシック" w:hAnsi="ＭＳ ゴシック" w:cs="Times New Roman" w:hint="eastAsia"/>
          <w:b/>
          <w:sz w:val="40"/>
          <w:szCs w:val="40"/>
        </w:rPr>
      </w:pPr>
      <w:r w:rsidRPr="00BA25B5">
        <w:rPr>
          <w:rFonts w:ascii="ＭＳ ゴシック" w:eastAsia="ＭＳ ゴシック" w:hAnsi="ＭＳ ゴシック" w:cs="Times New Roman" w:hint="eastAsia"/>
          <w:b/>
          <w:sz w:val="40"/>
          <w:szCs w:val="40"/>
        </w:rPr>
        <w:t>連合大阪河内地域協議会</w:t>
      </w:r>
    </w:p>
    <w:p w14:paraId="52F3F1D9" w14:textId="77777777" w:rsidR="00BA25B5" w:rsidRPr="00BA25B5" w:rsidRDefault="00BA25B5" w:rsidP="00BA25B5">
      <w:pPr>
        <w:widowControl/>
        <w:jc w:val="left"/>
        <w:rPr>
          <w:rFonts w:ascii="ＭＳ ゴシック" w:eastAsia="ＭＳ ゴシック" w:hAnsi="ＭＳ ゴシック" w:cs="Times New Roman"/>
          <w:b/>
          <w:kern w:val="0"/>
          <w:sz w:val="28"/>
          <w:szCs w:val="28"/>
        </w:rPr>
        <w:sectPr w:rsidR="00BA25B5" w:rsidRPr="00BA25B5">
          <w:pgSz w:w="11906" w:h="16838"/>
          <w:pgMar w:top="1134" w:right="1134" w:bottom="1134" w:left="1134" w:header="851" w:footer="227" w:gutter="0"/>
          <w:pgNumType w:start="1"/>
          <w:cols w:space="720"/>
          <w:docGrid w:type="linesAndChars" w:linePitch="360"/>
        </w:sectPr>
      </w:pPr>
    </w:p>
    <w:p w14:paraId="4366707D" w14:textId="77777777" w:rsidR="00BA25B5" w:rsidRPr="00BA25B5" w:rsidRDefault="00BA25B5" w:rsidP="00BA25B5">
      <w:pPr>
        <w:widowControl/>
        <w:rPr>
          <w:rFonts w:ascii="ＭＳ ゴシック" w:eastAsia="ＭＳ ゴシック" w:hAnsi="ＭＳ ゴシック" w:cs="Times New Roman" w:hint="eastAsia"/>
          <w:b/>
          <w:sz w:val="28"/>
          <w:szCs w:val="28"/>
        </w:rPr>
      </w:pPr>
    </w:p>
    <w:p w14:paraId="4BF6404E" w14:textId="77777777" w:rsidR="00BA25B5" w:rsidRPr="00BA25B5" w:rsidRDefault="00BA25B5" w:rsidP="00BA25B5">
      <w:pPr>
        <w:widowControl/>
        <w:rPr>
          <w:rFonts w:ascii="ＭＳ 明朝" w:eastAsia="ＭＳ 明朝" w:hAnsi="ＭＳ 明朝" w:cs="Times New Roman" w:hint="eastAsia"/>
          <w:sz w:val="28"/>
          <w:szCs w:val="28"/>
        </w:rPr>
      </w:pPr>
      <w:r w:rsidRPr="00BA25B5">
        <w:rPr>
          <w:rFonts w:ascii="Century" w:eastAsia="ＭＳ 明朝" w:hAnsi="Century" w:cs="Times New Roman" w:hint="eastAsia"/>
          <w:sz w:val="28"/>
          <w:szCs w:val="28"/>
        </w:rPr>
        <w:t>この要請文につきましては、下記のアドレスよりダウンロードできます。</w:t>
      </w:r>
    </w:p>
    <w:p w14:paraId="410DC275" w14:textId="77777777" w:rsidR="00BA25B5" w:rsidRPr="00BA25B5" w:rsidRDefault="00BA25B5" w:rsidP="00BA25B5">
      <w:pPr>
        <w:widowControl/>
        <w:rPr>
          <w:rFonts w:ascii="Century" w:eastAsia="ＭＳ 明朝" w:hAnsi="Century" w:cs="Times New Roman" w:hint="eastAsia"/>
          <w:sz w:val="28"/>
          <w:szCs w:val="28"/>
        </w:rPr>
      </w:pPr>
      <w:r w:rsidRPr="00BA25B5">
        <w:rPr>
          <w:rFonts w:ascii="Century" w:eastAsia="ＭＳ 明朝" w:hAnsi="Century" w:cs="Times New Roman" w:hint="eastAsia"/>
          <w:sz w:val="28"/>
          <w:szCs w:val="28"/>
        </w:rPr>
        <w:t>＊準備のため、</w:t>
      </w:r>
      <w:r w:rsidRPr="00BA25B5">
        <w:rPr>
          <w:rFonts w:ascii="Century" w:eastAsia="ＭＳ 明朝" w:hAnsi="Century" w:cs="Times New Roman"/>
          <w:sz w:val="28"/>
          <w:szCs w:val="28"/>
        </w:rPr>
        <w:t>10</w:t>
      </w:r>
      <w:r w:rsidRPr="00BA25B5">
        <w:rPr>
          <w:rFonts w:ascii="Century" w:eastAsia="ＭＳ 明朝" w:hAnsi="Century" w:cs="Times New Roman" w:hint="eastAsia"/>
          <w:sz w:val="28"/>
          <w:szCs w:val="28"/>
        </w:rPr>
        <w:t>月</w:t>
      </w:r>
      <w:r w:rsidRPr="00BA25B5">
        <w:rPr>
          <w:rFonts w:ascii="Century" w:eastAsia="ＭＳ 明朝" w:hAnsi="Century" w:cs="Times New Roman"/>
          <w:sz w:val="28"/>
          <w:szCs w:val="28"/>
        </w:rPr>
        <w:t>10</w:t>
      </w:r>
      <w:r w:rsidRPr="00BA25B5">
        <w:rPr>
          <w:rFonts w:ascii="Century" w:eastAsia="ＭＳ 明朝" w:hAnsi="Century" w:cs="Times New Roman" w:hint="eastAsia"/>
          <w:sz w:val="28"/>
          <w:szCs w:val="28"/>
        </w:rPr>
        <w:t>日（予定）以降になります。</w:t>
      </w:r>
    </w:p>
    <w:p w14:paraId="47E9DF57" w14:textId="77777777" w:rsidR="00BA25B5" w:rsidRPr="00BA25B5" w:rsidRDefault="00BA25B5" w:rsidP="00BA25B5">
      <w:pPr>
        <w:widowControl/>
        <w:jc w:val="center"/>
        <w:rPr>
          <w:rFonts w:ascii="Century" w:eastAsia="ＭＳ 明朝" w:hAnsi="Century" w:cs="Times New Roman"/>
          <w:sz w:val="28"/>
          <w:szCs w:val="28"/>
        </w:rPr>
      </w:pPr>
      <w:r w:rsidRPr="00BA25B5">
        <w:rPr>
          <w:rFonts w:ascii="Century" w:eastAsia="ＭＳ 明朝" w:hAnsi="Century" w:cs="Times New Roman" w:hint="eastAsia"/>
          <w:sz w:val="28"/>
          <w:szCs w:val="28"/>
        </w:rPr>
        <w:t>「連合大阪河内地域協議会のホームページ」</w:t>
      </w:r>
    </w:p>
    <w:p w14:paraId="7229E877" w14:textId="77777777" w:rsidR="00BA25B5" w:rsidRPr="00BA25B5" w:rsidRDefault="00BA25B5" w:rsidP="00BA25B5">
      <w:pPr>
        <w:widowControl/>
        <w:jc w:val="center"/>
        <w:rPr>
          <w:rFonts w:ascii="Century" w:eastAsia="ＭＳ 明朝" w:hAnsi="Century" w:cs="Times New Roman"/>
          <w:sz w:val="28"/>
          <w:szCs w:val="28"/>
        </w:rPr>
      </w:pPr>
      <w:r w:rsidRPr="00BA25B5">
        <w:rPr>
          <w:rFonts w:ascii="Century" w:eastAsia="ＭＳ 明朝" w:hAnsi="Century" w:cs="Times New Roman"/>
          <w:sz w:val="28"/>
          <w:szCs w:val="28"/>
        </w:rPr>
        <w:t>http://rengo-kawachi.sakura.ne.jp/</w:t>
      </w:r>
    </w:p>
    <w:p w14:paraId="4CC81198" w14:textId="77777777" w:rsidR="00BA25B5" w:rsidRPr="00BA25B5" w:rsidRDefault="00BA25B5" w:rsidP="00BA25B5">
      <w:pPr>
        <w:widowControl/>
        <w:rPr>
          <w:rFonts w:ascii="Century" w:eastAsia="ＭＳ 明朝" w:hAnsi="Century" w:cs="Times New Roman"/>
          <w:sz w:val="28"/>
          <w:szCs w:val="28"/>
        </w:rPr>
      </w:pPr>
    </w:p>
    <w:p w14:paraId="3257D181" w14:textId="77777777" w:rsidR="00BA25B5" w:rsidRPr="00BA25B5" w:rsidRDefault="00BA25B5" w:rsidP="00BA25B5">
      <w:pPr>
        <w:widowControl/>
        <w:rPr>
          <w:rFonts w:ascii="Century" w:eastAsia="ＭＳ 明朝" w:hAnsi="Century" w:cs="Times New Roman"/>
          <w:sz w:val="28"/>
          <w:szCs w:val="28"/>
        </w:rPr>
      </w:pPr>
      <w:r w:rsidRPr="00BA25B5">
        <w:rPr>
          <w:rFonts w:ascii="Century" w:eastAsia="ＭＳ 明朝" w:hAnsi="Century" w:cs="Times New Roman" w:hint="eastAsia"/>
          <w:sz w:val="28"/>
          <w:szCs w:val="28"/>
        </w:rPr>
        <w:t>この要請の回答につきましては、</w:t>
      </w:r>
      <w:r w:rsidRPr="00BA25B5">
        <w:rPr>
          <w:rFonts w:ascii="Century" w:eastAsia="ＭＳ 明朝" w:hAnsi="Century" w:cs="Times New Roman"/>
          <w:sz w:val="28"/>
          <w:szCs w:val="28"/>
        </w:rPr>
        <w:t>2024</w:t>
      </w:r>
      <w:r w:rsidRPr="00BA25B5">
        <w:rPr>
          <w:rFonts w:ascii="Century" w:eastAsia="ＭＳ 明朝" w:hAnsi="Century" w:cs="Times New Roman" w:hint="eastAsia"/>
          <w:sz w:val="28"/>
          <w:szCs w:val="28"/>
        </w:rPr>
        <w:t>年</w:t>
      </w:r>
      <w:r w:rsidRPr="00BA25B5">
        <w:rPr>
          <w:rFonts w:ascii="Century" w:eastAsia="ＭＳ 明朝" w:hAnsi="Century" w:cs="Times New Roman"/>
          <w:sz w:val="28"/>
          <w:szCs w:val="28"/>
        </w:rPr>
        <w:t>3</w:t>
      </w:r>
      <w:r w:rsidRPr="00BA25B5">
        <w:rPr>
          <w:rFonts w:ascii="Century" w:eastAsia="ＭＳ 明朝" w:hAnsi="Century" w:cs="Times New Roman" w:hint="eastAsia"/>
          <w:sz w:val="28"/>
          <w:szCs w:val="28"/>
        </w:rPr>
        <w:t>月</w:t>
      </w:r>
      <w:r w:rsidRPr="00BA25B5">
        <w:rPr>
          <w:rFonts w:ascii="Century" w:eastAsia="ＭＳ 明朝" w:hAnsi="Century" w:cs="Times New Roman"/>
          <w:sz w:val="28"/>
          <w:szCs w:val="28"/>
        </w:rPr>
        <w:t>31</w:t>
      </w:r>
      <w:r w:rsidRPr="00BA25B5">
        <w:rPr>
          <w:rFonts w:ascii="Century" w:eastAsia="ＭＳ 明朝" w:hAnsi="Century" w:cs="Times New Roman" w:hint="eastAsia"/>
          <w:sz w:val="28"/>
          <w:szCs w:val="28"/>
        </w:rPr>
        <w:t>日までにお願いします。</w:t>
      </w:r>
    </w:p>
    <w:p w14:paraId="6E0D212B" w14:textId="77777777" w:rsidR="00BA25B5" w:rsidRPr="00BA25B5" w:rsidRDefault="00BA25B5" w:rsidP="00BA25B5">
      <w:pPr>
        <w:widowControl/>
        <w:rPr>
          <w:rFonts w:ascii="Century" w:eastAsia="ＭＳ 明朝" w:hAnsi="Century" w:cs="Times New Roman"/>
          <w:sz w:val="28"/>
          <w:szCs w:val="28"/>
        </w:rPr>
      </w:pPr>
      <w:r w:rsidRPr="00BA25B5">
        <w:rPr>
          <w:rFonts w:ascii="Century" w:eastAsia="ＭＳ 明朝" w:hAnsi="Century" w:cs="Times New Roman" w:hint="eastAsia"/>
          <w:sz w:val="28"/>
          <w:szCs w:val="28"/>
        </w:rPr>
        <w:t xml:space="preserve">　＜送付先＞　　連合大阪河内地域協議会</w:t>
      </w:r>
    </w:p>
    <w:p w14:paraId="08BE70A0" w14:textId="77777777" w:rsidR="00BA25B5" w:rsidRPr="00BA25B5" w:rsidRDefault="00BA25B5" w:rsidP="00BA25B5">
      <w:pPr>
        <w:widowControl/>
        <w:rPr>
          <w:rFonts w:ascii="Century" w:eastAsia="ＭＳ 明朝" w:hAnsi="Century" w:cs="Times New Roman"/>
          <w:sz w:val="28"/>
          <w:szCs w:val="28"/>
        </w:rPr>
      </w:pPr>
      <w:r w:rsidRPr="00BA25B5">
        <w:rPr>
          <w:rFonts w:ascii="Century" w:eastAsia="ＭＳ 明朝" w:hAnsi="Century" w:cs="Times New Roman" w:hint="eastAsia"/>
          <w:sz w:val="28"/>
          <w:szCs w:val="28"/>
        </w:rPr>
        <w:t xml:space="preserve">　　　〒</w:t>
      </w:r>
      <w:r w:rsidRPr="00BA25B5">
        <w:rPr>
          <w:rFonts w:ascii="Century" w:eastAsia="ＭＳ 明朝" w:hAnsi="Century" w:cs="Times New Roman"/>
          <w:sz w:val="28"/>
          <w:szCs w:val="28"/>
        </w:rPr>
        <w:t>579-8058</w:t>
      </w:r>
      <w:r w:rsidRPr="00BA25B5">
        <w:rPr>
          <w:rFonts w:ascii="Century" w:eastAsia="ＭＳ 明朝" w:hAnsi="Century" w:cs="Times New Roman" w:hint="eastAsia"/>
          <w:sz w:val="28"/>
          <w:szCs w:val="28"/>
        </w:rPr>
        <w:t xml:space="preserve">　大阪府東大阪市神田町</w:t>
      </w:r>
      <w:r w:rsidRPr="00BA25B5">
        <w:rPr>
          <w:rFonts w:ascii="Century" w:eastAsia="ＭＳ 明朝" w:hAnsi="Century" w:cs="Times New Roman"/>
          <w:sz w:val="28"/>
          <w:szCs w:val="28"/>
        </w:rPr>
        <w:t>10-14</w:t>
      </w:r>
    </w:p>
    <w:p w14:paraId="0CF3634C" w14:textId="77777777" w:rsidR="00BA25B5" w:rsidRPr="00BA25B5" w:rsidRDefault="00BA25B5" w:rsidP="00BA25B5">
      <w:pPr>
        <w:widowControl/>
        <w:rPr>
          <w:rFonts w:ascii="Century" w:eastAsia="ＭＳ 明朝" w:hAnsi="Century" w:cs="Times New Roman"/>
          <w:sz w:val="28"/>
          <w:szCs w:val="28"/>
        </w:rPr>
      </w:pPr>
      <w:r w:rsidRPr="00BA25B5">
        <w:rPr>
          <w:rFonts w:ascii="Century" w:eastAsia="ＭＳ 明朝" w:hAnsi="Century" w:cs="Times New Roman" w:hint="eastAsia"/>
          <w:sz w:val="28"/>
          <w:szCs w:val="28"/>
        </w:rPr>
        <w:t xml:space="preserve">　　　　</w:t>
      </w:r>
      <w:r w:rsidRPr="00BA25B5">
        <w:rPr>
          <w:rFonts w:ascii="Century" w:eastAsia="ＭＳ 明朝" w:hAnsi="Century" w:cs="Times New Roman"/>
          <w:sz w:val="28"/>
          <w:szCs w:val="28"/>
        </w:rPr>
        <w:t>TEL</w:t>
      </w:r>
      <w:r w:rsidRPr="00BA25B5">
        <w:rPr>
          <w:rFonts w:ascii="Century" w:eastAsia="ＭＳ 明朝" w:hAnsi="Century" w:cs="Times New Roman" w:hint="eastAsia"/>
          <w:sz w:val="28"/>
          <w:szCs w:val="28"/>
        </w:rPr>
        <w:t xml:space="preserve">　</w:t>
      </w:r>
      <w:r w:rsidRPr="00BA25B5">
        <w:rPr>
          <w:rFonts w:ascii="Century" w:eastAsia="ＭＳ 明朝" w:hAnsi="Century" w:cs="Times New Roman"/>
          <w:sz w:val="28"/>
          <w:szCs w:val="28"/>
        </w:rPr>
        <w:t>072-987-8787    FAX</w:t>
      </w:r>
      <w:r w:rsidRPr="00BA25B5">
        <w:rPr>
          <w:rFonts w:ascii="Century" w:eastAsia="ＭＳ 明朝" w:hAnsi="Century" w:cs="Times New Roman" w:hint="eastAsia"/>
          <w:sz w:val="28"/>
          <w:szCs w:val="28"/>
        </w:rPr>
        <w:t xml:space="preserve">　</w:t>
      </w:r>
      <w:r w:rsidRPr="00BA25B5">
        <w:rPr>
          <w:rFonts w:ascii="Century" w:eastAsia="ＭＳ 明朝" w:hAnsi="Century" w:cs="Times New Roman"/>
          <w:sz w:val="28"/>
          <w:szCs w:val="28"/>
        </w:rPr>
        <w:t>072-987-9944</w:t>
      </w:r>
    </w:p>
    <w:p w14:paraId="703524C9" w14:textId="77777777" w:rsidR="00BA25B5" w:rsidRPr="00BA25B5" w:rsidRDefault="00BA25B5" w:rsidP="00BA25B5">
      <w:pPr>
        <w:ind w:right="210"/>
        <w:jc w:val="right"/>
        <w:rPr>
          <w:rFonts w:ascii="Century" w:eastAsia="ＭＳ 明朝" w:hAnsi="Century" w:cs="Times New Roman"/>
          <w:szCs w:val="21"/>
        </w:rPr>
      </w:pPr>
      <w:r w:rsidRPr="00BA25B5">
        <w:rPr>
          <w:rFonts w:ascii="Century" w:eastAsia="ＭＳ 明朝" w:hAnsi="Century" w:cs="Times New Roman" w:hint="eastAsia"/>
          <w:sz w:val="28"/>
          <w:szCs w:val="28"/>
        </w:rPr>
        <w:t xml:space="preserve">　　　　</w:t>
      </w:r>
      <w:r w:rsidRPr="00BA25B5">
        <w:rPr>
          <w:rFonts w:ascii="Century" w:eastAsia="ＭＳ 明朝" w:hAnsi="Century" w:cs="Times New Roman"/>
          <w:sz w:val="28"/>
          <w:szCs w:val="28"/>
        </w:rPr>
        <w:t>E-Mail</w:t>
      </w:r>
      <w:r w:rsidRPr="00BA25B5">
        <w:rPr>
          <w:rFonts w:ascii="Century" w:eastAsia="ＭＳ 明朝" w:hAnsi="Century" w:cs="Times New Roman" w:hint="eastAsia"/>
          <w:sz w:val="28"/>
          <w:szCs w:val="28"/>
        </w:rPr>
        <w:t xml:space="preserve">　</w:t>
      </w:r>
      <w:r w:rsidRPr="00BA25B5">
        <w:rPr>
          <w:rFonts w:ascii="Century" w:eastAsia="ＭＳ 明朝" w:hAnsi="Century" w:cs="Times New Roman"/>
          <w:sz w:val="28"/>
          <w:szCs w:val="28"/>
        </w:rPr>
        <w:t xml:space="preserve"> </w:t>
      </w:r>
      <w:proofErr w:type="spellStart"/>
      <w:r w:rsidRPr="00BA25B5">
        <w:rPr>
          <w:rFonts w:ascii="Century" w:eastAsia="ＭＳ 明朝" w:hAnsi="Century" w:cs="Times New Roman"/>
          <w:sz w:val="28"/>
          <w:szCs w:val="28"/>
        </w:rPr>
        <w:t>kawachi@rengo-osaka</w:t>
      </w:r>
      <w:proofErr w:type="spellEnd"/>
      <w:r w:rsidRPr="00BA25B5">
        <w:rPr>
          <w:rFonts w:ascii="Century" w:eastAsia="ＭＳ 明朝" w:hAnsi="Century" w:cs="Times New Roman"/>
          <w:sz w:val="28"/>
          <w:szCs w:val="28"/>
        </w:rPr>
        <w:t>.</w:t>
      </w:r>
    </w:p>
    <w:p w14:paraId="757FDE61" w14:textId="778F1F8C" w:rsidR="00BA25B5" w:rsidRPr="00BA25B5" w:rsidRDefault="00BA25B5" w:rsidP="00BA25B5">
      <w:pPr>
        <w:ind w:right="1124" w:firstLineChars="700" w:firstLine="1968"/>
        <w:rPr>
          <w:rFonts w:ascii="BIZ UD明朝 Medium" w:eastAsia="BIZ UD明朝 Medium" w:hAnsi="BIZ UD明朝 Medium" w:cs="Times New Roman" w:hint="eastAsia"/>
          <w:color w:val="000000" w:themeColor="text1"/>
          <w:sz w:val="24"/>
          <w:szCs w:val="24"/>
        </w:rPr>
      </w:pPr>
      <w:r w:rsidRPr="00BA25B5">
        <w:rPr>
          <w:rFonts w:ascii="ＭＳ 明朝" w:eastAsia="ＭＳ 明朝" w:hAnsi="ＭＳ 明朝" w:cs="Times New Roman" w:hint="eastAsia"/>
          <w:b/>
          <w:kern w:val="0"/>
          <w:sz w:val="28"/>
          <w:szCs w:val="28"/>
        </w:rPr>
        <w:br w:type="page"/>
      </w:r>
      <w:r w:rsidRPr="00BA25B5">
        <w:rPr>
          <w:rFonts w:ascii="ＭＳ 明朝" w:eastAsia="ＭＳ 明朝" w:hAnsi="ＭＳ 明朝" w:cs="Times New Roman" w:hint="eastAsia"/>
          <w:b/>
          <w:color w:val="000000" w:themeColor="text1"/>
          <w:kern w:val="0"/>
          <w:sz w:val="28"/>
          <w:szCs w:val="28"/>
        </w:rPr>
        <w:lastRenderedPageBreak/>
        <w:t>2024（令和6）年度</w:t>
      </w:r>
      <w:r>
        <w:rPr>
          <w:rFonts w:ascii="ＭＳ 明朝" w:eastAsia="ＭＳ 明朝" w:hAnsi="ＭＳ 明朝" w:cs="Times New Roman" w:hint="eastAsia"/>
          <w:b/>
          <w:color w:val="000000" w:themeColor="text1"/>
          <w:kern w:val="0"/>
          <w:sz w:val="28"/>
          <w:szCs w:val="28"/>
        </w:rPr>
        <w:t>八尾</w:t>
      </w:r>
      <w:r w:rsidRPr="00BA25B5">
        <w:rPr>
          <w:rFonts w:ascii="ＭＳ 明朝" w:eastAsia="ＭＳ 明朝" w:hAnsi="ＭＳ 明朝" w:cs="Times New Roman" w:hint="eastAsia"/>
          <w:b/>
          <w:color w:val="000000" w:themeColor="text1"/>
          <w:kern w:val="0"/>
          <w:sz w:val="28"/>
          <w:szCs w:val="28"/>
        </w:rPr>
        <w:t>市 政策・制度予算要請</w:t>
      </w:r>
    </w:p>
    <w:p w14:paraId="663C4F8A" w14:textId="77777777" w:rsidR="00A026CF" w:rsidRPr="00A026CF" w:rsidRDefault="00A026CF" w:rsidP="00DD178F">
      <w:pPr>
        <w:pStyle w:val="a6"/>
        <w:rPr>
          <w:rFonts w:ascii="BIZ UDP明朝 Medium" w:eastAsia="BIZ UDP明朝 Medium" w:hAnsi="BIZ UDP明朝 Medium"/>
          <w:sz w:val="24"/>
          <w:szCs w:val="24"/>
        </w:rPr>
      </w:pPr>
    </w:p>
    <w:p w14:paraId="1951507E" w14:textId="67724857" w:rsidR="0010052B" w:rsidRPr="00A026CF" w:rsidRDefault="0010052B" w:rsidP="001D6FC9">
      <w:pPr>
        <w:ind w:right="1201"/>
        <w:rPr>
          <w:rFonts w:ascii="BIZ UDP明朝 Medium" w:eastAsia="BIZ UDP明朝 Medium" w:hAnsi="BIZ UDP明朝 Medium"/>
          <w:bCs/>
          <w:sz w:val="24"/>
          <w:szCs w:val="24"/>
        </w:rPr>
      </w:pPr>
      <w:r w:rsidRPr="00A026CF">
        <w:rPr>
          <w:rFonts w:ascii="BIZ UDP明朝 Medium" w:eastAsia="BIZ UDP明朝 Medium" w:hAnsi="BIZ UDP明朝 Medium" w:hint="eastAsia"/>
          <w:b/>
          <w:sz w:val="28"/>
          <w:szCs w:val="28"/>
          <w:bdr w:val="single" w:sz="4" w:space="0" w:color="auto" w:frame="1"/>
        </w:rPr>
        <w:t>１．雇用・労働・ジェンダー平等施策</w:t>
      </w:r>
    </w:p>
    <w:p w14:paraId="2685277E" w14:textId="77777777" w:rsidR="007C43B7" w:rsidRPr="00A026CF" w:rsidRDefault="007C43B7" w:rsidP="0010052B">
      <w:pPr>
        <w:widowControl/>
        <w:jc w:val="left"/>
        <w:rPr>
          <w:rFonts w:ascii="BIZ UDP明朝 Medium" w:eastAsia="BIZ UDP明朝 Medium" w:hAnsi="BIZ UDP明朝 Medium"/>
          <w:b/>
          <w:sz w:val="24"/>
          <w:szCs w:val="24"/>
          <w:bdr w:val="single" w:sz="4" w:space="0" w:color="auto" w:frame="1"/>
        </w:rPr>
      </w:pPr>
    </w:p>
    <w:p w14:paraId="5DB93DB7" w14:textId="5D56B96E" w:rsidR="00743F42" w:rsidRPr="00A026CF" w:rsidRDefault="007C43B7" w:rsidP="0010052B">
      <w:pPr>
        <w:rPr>
          <w:rFonts w:ascii="BIZ UDP明朝 Medium" w:eastAsia="BIZ UDP明朝 Medium" w:hAnsi="BIZ UDP明朝 Medium"/>
          <w:b/>
          <w:bCs/>
          <w:sz w:val="24"/>
          <w:szCs w:val="24"/>
        </w:rPr>
      </w:pPr>
      <w:r w:rsidRPr="00A026CF">
        <w:rPr>
          <w:rFonts w:ascii="BIZ UDP明朝 Medium" w:eastAsia="BIZ UDP明朝 Medium" w:hAnsi="BIZ UDP明朝 Medium"/>
          <w:b/>
          <w:bCs/>
          <w:sz w:val="24"/>
          <w:szCs w:val="24"/>
        </w:rPr>
        <w:t>(1)</w:t>
      </w:r>
      <w:r w:rsidR="001A2619" w:rsidRPr="00A026CF">
        <w:rPr>
          <w:rFonts w:ascii="BIZ UDP明朝 Medium" w:eastAsia="BIZ UDP明朝 Medium" w:hAnsi="BIZ UDP明朝 Medium" w:hint="eastAsia"/>
          <w:b/>
          <w:bCs/>
          <w:sz w:val="24"/>
          <w:szCs w:val="24"/>
        </w:rPr>
        <w:t>雇用対策の充実強化</w:t>
      </w:r>
      <w:r w:rsidR="00743F42" w:rsidRPr="00A026CF">
        <w:rPr>
          <w:rFonts w:ascii="BIZ UDP明朝 Medium" w:eastAsia="BIZ UDP明朝 Medium" w:hAnsi="BIZ UDP明朝 Medium" w:hint="eastAsia"/>
          <w:b/>
          <w:bCs/>
          <w:sz w:val="24"/>
          <w:szCs w:val="24"/>
        </w:rPr>
        <w:t>について</w:t>
      </w:r>
    </w:p>
    <w:p w14:paraId="5F89BCB4" w14:textId="0D24F435" w:rsidR="0010052B" w:rsidRPr="00A026CF" w:rsidRDefault="0010052B" w:rsidP="00196534">
      <w:pPr>
        <w:ind w:leftChars="100" w:left="210"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大阪府が「大阪人材確保推進会議」で人材不足解消に取り組んできた製造・運輸・建設業界に加え、インバウンド対応が急がれる宿泊業、飲食業や情報サービス業、医療や福祉の現場など様々な業界で人材不足が深刻化しており、「働き方改革」とは相反する危機的な状況となっている。各業界での人材確保につながるよう、企業と求職者のマッチング機能の強化と併せて定着支援の視点も加えた取り組みを早急に強化・推進すること。</w:t>
      </w:r>
    </w:p>
    <w:p w14:paraId="42192872" w14:textId="77777777" w:rsidR="0010052B" w:rsidRPr="00A026CF" w:rsidRDefault="0010052B" w:rsidP="0010052B">
      <w:pPr>
        <w:rPr>
          <w:rFonts w:ascii="BIZ UDP明朝 Medium" w:eastAsia="BIZ UDP明朝 Medium" w:hAnsi="BIZ UDP明朝 Medium"/>
          <w:sz w:val="24"/>
          <w:szCs w:val="24"/>
        </w:rPr>
      </w:pPr>
    </w:p>
    <w:p w14:paraId="5A317C32" w14:textId="77777777" w:rsidR="0010052B" w:rsidRPr="00A026CF" w:rsidRDefault="0010052B" w:rsidP="0010052B">
      <w:pPr>
        <w:rPr>
          <w:rFonts w:ascii="BIZ UDP明朝 Medium" w:eastAsia="BIZ UDP明朝 Medium" w:hAnsi="BIZ UDP明朝 Medium"/>
          <w:b/>
          <w:sz w:val="24"/>
          <w:szCs w:val="24"/>
        </w:rPr>
      </w:pPr>
      <w:r w:rsidRPr="00A026CF">
        <w:rPr>
          <w:rFonts w:ascii="BIZ UDP明朝 Medium" w:eastAsia="BIZ UDP明朝 Medium" w:hAnsi="BIZ UDP明朝 Medium" w:hint="eastAsia"/>
          <w:b/>
          <w:sz w:val="24"/>
          <w:szCs w:val="24"/>
        </w:rPr>
        <w:t>(2)就労支援施策の強化について</w:t>
      </w:r>
    </w:p>
    <w:p w14:paraId="377681C0" w14:textId="57DFBCB4" w:rsidR="0010052B" w:rsidRPr="00A026CF" w:rsidRDefault="0010052B" w:rsidP="00196534">
      <w:pPr>
        <w:ind w:leftChars="100" w:left="210"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本市における就職困難者の実態を明らかにすることとともに、就労への支援ニーズに則した事業が展開されるよう、大阪府との連携を強化すること。</w:t>
      </w:r>
    </w:p>
    <w:p w14:paraId="585C78B1" w14:textId="77777777" w:rsidR="0010052B" w:rsidRPr="00A026CF" w:rsidRDefault="0010052B" w:rsidP="00196534">
      <w:pPr>
        <w:ind w:leftChars="100" w:left="21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また、職を失った女性や、子育て・介護責任を担う女性をサポートする職業能力訓練などを含む施策を講じること。特に、ひとり親家庭への支援事業のさらなる拡充など、総合的な施策を強化させること。加えて、それらの施策が支援の必要な人に届くよう周知の取り組みも強化すること。</w:t>
      </w:r>
    </w:p>
    <w:p w14:paraId="6E8F0540" w14:textId="77777777" w:rsidR="0010052B" w:rsidRPr="00A026CF" w:rsidRDefault="0010052B" w:rsidP="0010052B">
      <w:pPr>
        <w:rPr>
          <w:rFonts w:ascii="BIZ UDP明朝 Medium" w:eastAsia="BIZ UDP明朝 Medium" w:hAnsi="BIZ UDP明朝 Medium"/>
          <w:sz w:val="24"/>
          <w:szCs w:val="24"/>
        </w:rPr>
      </w:pPr>
    </w:p>
    <w:p w14:paraId="7FC9581D" w14:textId="1A688C1A" w:rsidR="0010052B" w:rsidRPr="00A026CF" w:rsidRDefault="0027619B" w:rsidP="0010052B">
      <w:pPr>
        <w:rPr>
          <w:rFonts w:ascii="BIZ UDP明朝 Medium" w:eastAsia="BIZ UDP明朝 Medium" w:hAnsi="BIZ UDP明朝 Medium"/>
          <w:sz w:val="24"/>
          <w:szCs w:val="24"/>
        </w:rPr>
      </w:pPr>
      <w:r w:rsidRPr="00A026CF">
        <w:rPr>
          <w:rFonts w:ascii="BIZ UDP明朝 Medium" w:eastAsia="BIZ UDP明朝 Medium" w:hAnsi="BIZ UDP明朝 Medium" w:hint="eastAsia"/>
          <w:b/>
          <w:sz w:val="24"/>
          <w:szCs w:val="24"/>
        </w:rPr>
        <w:t>（</w:t>
      </w:r>
      <w:r w:rsidR="0010052B" w:rsidRPr="00A026CF">
        <w:rPr>
          <w:rFonts w:ascii="BIZ UDP明朝 Medium" w:eastAsia="BIZ UDP明朝 Medium" w:hAnsi="BIZ UDP明朝 Medium" w:hint="eastAsia"/>
          <w:b/>
          <w:sz w:val="24"/>
          <w:szCs w:val="24"/>
        </w:rPr>
        <w:t>3）障がい者雇用の支援強化について</w:t>
      </w:r>
    </w:p>
    <w:p w14:paraId="6A465814" w14:textId="6C90E665" w:rsidR="0010052B" w:rsidRPr="00A026CF" w:rsidRDefault="0010052B" w:rsidP="002A1066">
      <w:pPr>
        <w:ind w:leftChars="100" w:left="21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大阪府内民間企業等の障がい者雇用率は、全国と比較しても低位で推移する状況が続いている。法定雇用率等が段階的に引き上げられることを見据え、大阪府内企業の法定雇用率達成に向けた施策として、「雇用ゼロ企業」が障がい者雇用に踏み出せない個々の要因を把握したうえで、障がい者雇用にかかるノウハウの共有化を図り、準備段階から採用後の定着支援までの一貫した総合的な支援を</w:t>
      </w:r>
      <w:r w:rsidR="00113823" w:rsidRPr="00A026CF">
        <w:rPr>
          <w:rFonts w:ascii="BIZ UDP明朝 Medium" w:eastAsia="BIZ UDP明朝 Medium" w:hAnsi="BIZ UDP明朝 Medium" w:hint="eastAsia"/>
          <w:sz w:val="24"/>
          <w:szCs w:val="24"/>
        </w:rPr>
        <w:t>引き続き</w:t>
      </w:r>
      <w:r w:rsidRPr="00A026CF">
        <w:rPr>
          <w:rFonts w:ascii="BIZ UDP明朝 Medium" w:eastAsia="BIZ UDP明朝 Medium" w:hAnsi="BIZ UDP明朝 Medium" w:hint="eastAsia"/>
          <w:sz w:val="24"/>
          <w:szCs w:val="24"/>
        </w:rPr>
        <w:t>強化すること。また、障がい者採用を希望する事業所に対し、マッチングの支援を行うこと。</w:t>
      </w:r>
    </w:p>
    <w:p w14:paraId="27ADE7BC" w14:textId="425529E1" w:rsidR="0010052B" w:rsidRPr="00A026CF" w:rsidRDefault="0010052B" w:rsidP="00196534">
      <w:pPr>
        <w:ind w:leftChars="100" w:left="210"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さらに、障がい当事者の意思を尊重した合理的配慮や相談体制の充実、職場での理解促進、障がい者就労に関する社会の理解を広げるための啓発の取り組みも含めた施策を推進すること。</w:t>
      </w:r>
    </w:p>
    <w:p w14:paraId="559FE36C" w14:textId="77777777" w:rsidR="0010052B" w:rsidRPr="00A026CF" w:rsidRDefault="0010052B" w:rsidP="0010052B">
      <w:pPr>
        <w:rPr>
          <w:rFonts w:ascii="BIZ UDP明朝 Medium" w:eastAsia="BIZ UDP明朝 Medium" w:hAnsi="BIZ UDP明朝 Medium"/>
          <w:sz w:val="24"/>
          <w:szCs w:val="24"/>
        </w:rPr>
      </w:pPr>
    </w:p>
    <w:p w14:paraId="71E4950D" w14:textId="77777777" w:rsidR="0010052B" w:rsidRPr="00A026CF" w:rsidRDefault="0010052B" w:rsidP="0027619B">
      <w:pPr>
        <w:rPr>
          <w:rFonts w:ascii="BIZ UDP明朝 Medium" w:eastAsia="BIZ UDP明朝 Medium" w:hAnsi="BIZ UDP明朝 Medium"/>
          <w:b/>
          <w:sz w:val="24"/>
          <w:szCs w:val="24"/>
        </w:rPr>
      </w:pPr>
      <w:r w:rsidRPr="00A026CF">
        <w:rPr>
          <w:rFonts w:ascii="BIZ UDP明朝 Medium" w:eastAsia="BIZ UDP明朝 Medium" w:hAnsi="BIZ UDP明朝 Medium" w:hint="eastAsia"/>
          <w:b/>
          <w:sz w:val="24"/>
          <w:szCs w:val="24"/>
        </w:rPr>
        <w:t>(4)ジェンダー平等社会の実現に向けて</w:t>
      </w:r>
    </w:p>
    <w:p w14:paraId="09468C0A" w14:textId="77777777" w:rsidR="00FF7ECC" w:rsidRPr="00A026CF" w:rsidRDefault="0010052B" w:rsidP="00A05B17">
      <w:pPr>
        <w:ind w:firstLineChars="100" w:firstLine="240"/>
        <w:rPr>
          <w:rFonts w:ascii="BIZ UDP明朝 Medium" w:eastAsia="BIZ UDP明朝 Medium" w:hAnsi="BIZ UDP明朝 Medium"/>
          <w:b/>
          <w:sz w:val="24"/>
          <w:szCs w:val="24"/>
        </w:rPr>
      </w:pPr>
      <w:r w:rsidRPr="00A026CF">
        <w:rPr>
          <w:rFonts w:ascii="BIZ UDP明朝 Medium" w:eastAsia="BIZ UDP明朝 Medium" w:hAnsi="BIZ UDP明朝 Medium" w:hint="eastAsia"/>
          <w:b/>
          <w:sz w:val="24"/>
          <w:szCs w:val="24"/>
        </w:rPr>
        <w:t>①</w:t>
      </w:r>
      <w:r w:rsidR="00FF7ECC" w:rsidRPr="00A026CF">
        <w:rPr>
          <w:rFonts w:ascii="BIZ UDP明朝 Medium" w:eastAsia="BIZ UDP明朝 Medium" w:hAnsi="BIZ UDP明朝 Medium" w:hint="eastAsia"/>
          <w:b/>
          <w:sz w:val="24"/>
          <w:szCs w:val="24"/>
        </w:rPr>
        <w:t>情報発信の強化について</w:t>
      </w:r>
    </w:p>
    <w:p w14:paraId="6937065C" w14:textId="449644BF" w:rsidR="0010052B" w:rsidRPr="00A026CF" w:rsidRDefault="00A05B17" w:rsidP="00A05B17">
      <w:pPr>
        <w:ind w:leftChars="100" w:left="210"/>
        <w:rPr>
          <w:rFonts w:ascii="BIZ UDP明朝 Medium" w:eastAsia="BIZ UDP明朝 Medium" w:hAnsi="BIZ UDP明朝 Medium"/>
          <w:sz w:val="24"/>
          <w:szCs w:val="24"/>
        </w:rPr>
      </w:pPr>
      <w:r w:rsidRPr="00A026CF">
        <w:rPr>
          <w:rFonts w:ascii="BIZ UDP明朝 Medium" w:eastAsia="BIZ UDP明朝 Medium" w:hAnsi="BIZ UDP明朝 Medium" w:hint="eastAsia"/>
          <w:bCs/>
          <w:sz w:val="24"/>
          <w:szCs w:val="24"/>
        </w:rPr>
        <w:t>「大阪男女共同参画プラン」「八尾市はつらつプラン」について積極的な周知・広報など</w:t>
      </w:r>
      <w:r w:rsidR="0010052B" w:rsidRPr="00A026CF">
        <w:rPr>
          <w:rFonts w:ascii="BIZ UDP明朝 Medium" w:eastAsia="BIZ UDP明朝 Medium" w:hAnsi="BIZ UDP明朝 Medium" w:hint="eastAsia"/>
          <w:bCs/>
          <w:sz w:val="24"/>
          <w:szCs w:val="24"/>
        </w:rPr>
        <w:t>を行うこと。</w:t>
      </w:r>
      <w:r w:rsidR="0010052B" w:rsidRPr="00A026CF">
        <w:rPr>
          <w:rFonts w:ascii="BIZ UDP明朝 Medium" w:eastAsia="BIZ UDP明朝 Medium" w:hAnsi="BIZ UDP明朝 Medium" w:hint="eastAsia"/>
          <w:b/>
          <w:sz w:val="24"/>
          <w:szCs w:val="24"/>
        </w:rPr>
        <w:t>さらに、それらに</w:t>
      </w:r>
      <w:r w:rsidR="0010052B" w:rsidRPr="00A026CF">
        <w:rPr>
          <w:rFonts w:ascii="BIZ UDP明朝 Medium" w:eastAsia="BIZ UDP明朝 Medium" w:hAnsi="BIZ UDP明朝 Medium" w:hint="eastAsia"/>
          <w:sz w:val="24"/>
          <w:szCs w:val="24"/>
        </w:rPr>
        <w:t>盛り込まれた各種施策が着実に実施されるよう、本市庁内の関係部門が連携した取り組みを行うこと。</w:t>
      </w:r>
    </w:p>
    <w:p w14:paraId="22D90C7D" w14:textId="1111504E" w:rsidR="0010052B" w:rsidRPr="00A026CF" w:rsidRDefault="0010052B" w:rsidP="00FB2A83">
      <w:pPr>
        <w:ind w:left="240" w:hangingChars="100" w:hanging="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また、市民にもSDGsの目標の一つである「ジェンダー平等」をめざす取り組みとして</w:t>
      </w:r>
      <w:r w:rsidR="0033082E" w:rsidRPr="00A026CF">
        <w:rPr>
          <w:rFonts w:ascii="BIZ UDP明朝 Medium" w:eastAsia="BIZ UDP明朝 Medium" w:hAnsi="BIZ UDP明朝 Medium" w:hint="eastAsia"/>
          <w:sz w:val="24"/>
          <w:szCs w:val="24"/>
        </w:rPr>
        <w:t>、</w:t>
      </w:r>
      <w:r w:rsidRPr="00A026CF">
        <w:rPr>
          <w:rFonts w:ascii="BIZ UDP明朝 Medium" w:eastAsia="BIZ UDP明朝 Medium" w:hAnsi="BIZ UDP明朝 Medium" w:hint="eastAsia"/>
          <w:sz w:val="24"/>
          <w:szCs w:val="24"/>
        </w:rPr>
        <w:t>本プランの趣旨が広く理解されるよう、大阪府と連携し情報発信を行うこと。</w:t>
      </w:r>
    </w:p>
    <w:p w14:paraId="7BC0E675" w14:textId="77777777" w:rsidR="0010052B" w:rsidRPr="00A026CF" w:rsidRDefault="0010052B" w:rsidP="00A05B17">
      <w:pPr>
        <w:ind w:firstLineChars="100" w:firstLine="240"/>
        <w:rPr>
          <w:rFonts w:ascii="BIZ UDP明朝 Medium" w:eastAsia="BIZ UDP明朝 Medium" w:hAnsi="BIZ UDP明朝 Medium"/>
          <w:b/>
          <w:sz w:val="24"/>
          <w:szCs w:val="24"/>
        </w:rPr>
      </w:pPr>
      <w:r w:rsidRPr="00A026CF">
        <w:rPr>
          <w:rFonts w:ascii="BIZ UDP明朝 Medium" w:eastAsia="BIZ UDP明朝 Medium" w:hAnsi="BIZ UDP明朝 Medium" w:hint="eastAsia"/>
          <w:b/>
          <w:sz w:val="24"/>
          <w:szCs w:val="24"/>
        </w:rPr>
        <w:lastRenderedPageBreak/>
        <w:t xml:space="preserve">②女性活躍・両立支援関連法の推進について　</w:t>
      </w:r>
    </w:p>
    <w:p w14:paraId="3256088C" w14:textId="53D83086" w:rsidR="0010052B" w:rsidRPr="00A026CF" w:rsidRDefault="0010052B" w:rsidP="006B406F">
      <w:pPr>
        <w:ind w:left="240" w:hangingChars="100" w:hanging="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w:t>
      </w:r>
      <w:r w:rsidR="00A05B17" w:rsidRPr="00A026CF">
        <w:rPr>
          <w:rFonts w:ascii="BIZ UDP明朝 Medium" w:eastAsia="BIZ UDP明朝 Medium" w:hAnsi="BIZ UDP明朝 Medium" w:hint="eastAsia"/>
          <w:sz w:val="24"/>
          <w:szCs w:val="24"/>
        </w:rPr>
        <w:t xml:space="preserve">　</w:t>
      </w:r>
      <w:r w:rsidRPr="00A026CF">
        <w:rPr>
          <w:rFonts w:ascii="BIZ UDP明朝 Medium" w:eastAsia="BIZ UDP明朝 Medium" w:hAnsi="BIZ UDP明朝 Medium" w:hint="eastAsia"/>
          <w:sz w:val="24"/>
          <w:szCs w:val="24"/>
        </w:rPr>
        <w:t>女性活躍をさらに推進するため、女性活躍推進法の省令改正により、把握・公表が求められるようになった「男女の賃金の差異」なども含め、女性活躍推進法の周知を積極的に行うこと。あわせて、事業主行動計画の策定が義務化されていない100人以下の企業に対しても、策定を働きかけること。</w:t>
      </w:r>
    </w:p>
    <w:p w14:paraId="2992A805" w14:textId="77777777" w:rsidR="0010052B" w:rsidRPr="00A026CF" w:rsidRDefault="0010052B" w:rsidP="006B406F">
      <w:pPr>
        <w:ind w:leftChars="100" w:left="21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また、本市の特定事業主行動計画に則った女性参画を進めることとともに、各役職段階における職員の給与の差異とその要因分析を職員団体等とも協議して積極的に公表すること。</w:t>
      </w:r>
    </w:p>
    <w:p w14:paraId="33FDB298" w14:textId="604279F4" w:rsidR="0010052B" w:rsidRPr="00A026CF" w:rsidRDefault="0010052B" w:rsidP="00FB2A83">
      <w:pPr>
        <w:ind w:left="240" w:hangingChars="100" w:hanging="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w:t>
      </w:r>
      <w:r w:rsidR="00922F97" w:rsidRPr="00A026CF">
        <w:rPr>
          <w:rFonts w:ascii="BIZ UDP明朝 Medium" w:eastAsia="BIZ UDP明朝 Medium" w:hAnsi="BIZ UDP明朝 Medium" w:hint="eastAsia"/>
          <w:sz w:val="24"/>
          <w:szCs w:val="24"/>
        </w:rPr>
        <w:t xml:space="preserve">　</w:t>
      </w:r>
      <w:r w:rsidRPr="00A026CF">
        <w:rPr>
          <w:rFonts w:ascii="BIZ UDP明朝 Medium" w:eastAsia="BIZ UDP明朝 Medium" w:hAnsi="BIZ UDP明朝 Medium" w:hint="eastAsia"/>
          <w:sz w:val="24"/>
          <w:szCs w:val="24"/>
        </w:rPr>
        <w:t>改正育児・介護休業法についても、その趣旨・内容を広く周知すること。また、職場での男性の育児休業取得が促進されるよう、数値目標を掲げた具体的な取り組みや情報発信などの啓発活動を行い、誰もが育児休業を取得できる職場環境の整備に取り組むこと。</w:t>
      </w:r>
    </w:p>
    <w:p w14:paraId="26B94B36" w14:textId="77777777" w:rsidR="0010052B" w:rsidRPr="00A026CF" w:rsidRDefault="0010052B" w:rsidP="00AF4893">
      <w:pPr>
        <w:ind w:firstLineChars="100" w:firstLine="240"/>
        <w:rPr>
          <w:rFonts w:ascii="BIZ UDP明朝 Medium" w:eastAsia="BIZ UDP明朝 Medium" w:hAnsi="BIZ UDP明朝 Medium"/>
          <w:bCs/>
          <w:sz w:val="24"/>
          <w:szCs w:val="24"/>
        </w:rPr>
      </w:pPr>
      <w:r w:rsidRPr="00A026CF">
        <w:rPr>
          <w:rFonts w:ascii="BIZ UDP明朝 Medium" w:eastAsia="BIZ UDP明朝 Medium" w:hAnsi="BIZ UDP明朝 Medium" w:hint="eastAsia"/>
          <w:b/>
          <w:sz w:val="24"/>
          <w:szCs w:val="24"/>
        </w:rPr>
        <w:t xml:space="preserve">③女性の人権尊重と被害への適切な対応　</w:t>
      </w:r>
    </w:p>
    <w:p w14:paraId="2D870FDD" w14:textId="1811CBF6" w:rsidR="0010052B" w:rsidRPr="00A026CF" w:rsidRDefault="0010052B" w:rsidP="00AF4893">
      <w:pPr>
        <w:ind w:left="240" w:hangingChars="100" w:hanging="240"/>
        <w:rPr>
          <w:rFonts w:ascii="BIZ UDP明朝 Medium" w:eastAsia="BIZ UDP明朝 Medium" w:hAnsi="BIZ UDP明朝 Medium"/>
          <w:sz w:val="24"/>
          <w:szCs w:val="24"/>
        </w:rPr>
      </w:pPr>
      <w:r w:rsidRPr="00A026CF">
        <w:rPr>
          <w:rFonts w:ascii="BIZ UDP明朝 Medium" w:eastAsia="BIZ UDP明朝 Medium" w:hAnsi="BIZ UDP明朝 Medium" w:hint="eastAsia"/>
          <w:bCs/>
          <w:sz w:val="24"/>
          <w:szCs w:val="24"/>
        </w:rPr>
        <w:t xml:space="preserve">　</w:t>
      </w:r>
      <w:r w:rsidR="00922F97" w:rsidRPr="00A026CF">
        <w:rPr>
          <w:rFonts w:ascii="BIZ UDP明朝 Medium" w:eastAsia="BIZ UDP明朝 Medium" w:hAnsi="BIZ UDP明朝 Medium" w:hint="eastAsia"/>
          <w:bCs/>
          <w:sz w:val="24"/>
          <w:szCs w:val="24"/>
        </w:rPr>
        <w:t xml:space="preserve">　</w:t>
      </w:r>
      <w:r w:rsidRPr="00A026CF">
        <w:rPr>
          <w:rFonts w:ascii="BIZ UDP明朝 Medium" w:eastAsia="BIZ UDP明朝 Medium" w:hAnsi="BIZ UDP明朝 Medium" w:hint="eastAsia"/>
          <w:bCs/>
          <w:sz w:val="24"/>
          <w:szCs w:val="24"/>
        </w:rPr>
        <w:t>八尾市男女共同参画センター「すみれ」の機能を強化しながら、以下のとりくみを模索すること。メディア等での性の商品化や暴力的表現の見直し、女性の人権を尊重した表現が行われるよう各方面に働きかけること。また、</w:t>
      </w:r>
      <w:r w:rsidRPr="00A026CF">
        <w:rPr>
          <w:rFonts w:ascii="BIZ UDP明朝 Medium" w:eastAsia="BIZ UDP明朝 Medium" w:hAnsi="BIZ UDP明朝 Medium" w:hint="eastAsia"/>
          <w:sz w:val="24"/>
          <w:szCs w:val="24"/>
        </w:rPr>
        <w:t>改正「DV防止法」「大阪府配偶者等からの暴力の防止及び被害者の保護等に関する基本計画（2022-2026）」を周知し、具体的取り組みをすすめること。特に、デートDVの加害者を出さないための加害防止にむけた教育・教材の構築にとりくむこと。</w:t>
      </w:r>
      <w:r w:rsidRPr="00A026CF">
        <w:rPr>
          <w:rFonts w:ascii="BIZ UDP明朝 Medium" w:eastAsia="BIZ UDP明朝 Medium" w:hAnsi="BIZ UDP明朝 Medium" w:hint="eastAsia"/>
          <w:bCs/>
          <w:sz w:val="24"/>
          <w:szCs w:val="24"/>
        </w:rPr>
        <w:t>さらに市立病院と連携しながら</w:t>
      </w:r>
      <w:r w:rsidRPr="00A026CF">
        <w:rPr>
          <w:rFonts w:ascii="BIZ UDP明朝 Medium" w:eastAsia="BIZ UDP明朝 Medium" w:hAnsi="BIZ UDP明朝 Medium" w:hint="eastAsia"/>
          <w:sz w:val="24"/>
          <w:szCs w:val="24"/>
        </w:rPr>
        <w:t>「性暴力救援センター・大阪SACHICO（松原市）」のような医療・法的支援等を包括的に提供できる、先進的なワンストップセンターの設置を検討すること。</w:t>
      </w:r>
    </w:p>
    <w:p w14:paraId="72650B4C" w14:textId="714D79A0" w:rsidR="0010052B" w:rsidRPr="00A026CF" w:rsidRDefault="0010052B" w:rsidP="00FB2A83">
      <w:pPr>
        <w:ind w:leftChars="100" w:left="210"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DVを含む人権侵害、ハラスメント被害、性的指向・性自認（SOGI）に関する差別など、様々なジェンダー課題で被害を受けた方々にきめ細かな対応ができるよう、相談窓口の周知や啓発活動を行うとともに、職員に対する研修を継続的に実施すること。</w:t>
      </w:r>
    </w:p>
    <w:p w14:paraId="296F4DAF" w14:textId="77777777" w:rsidR="0010052B" w:rsidRPr="00A026CF" w:rsidRDefault="0010052B" w:rsidP="00AF4893">
      <w:pPr>
        <w:ind w:firstLineChars="100" w:firstLine="240"/>
        <w:rPr>
          <w:rFonts w:ascii="BIZ UDP明朝 Medium" w:eastAsia="BIZ UDP明朝 Medium" w:hAnsi="BIZ UDP明朝 Medium"/>
          <w:b/>
          <w:sz w:val="24"/>
          <w:szCs w:val="24"/>
        </w:rPr>
      </w:pPr>
      <w:r w:rsidRPr="00A026CF">
        <w:rPr>
          <w:rFonts w:ascii="BIZ UDP明朝 Medium" w:eastAsia="BIZ UDP明朝 Medium" w:hAnsi="BIZ UDP明朝 Medium" w:hint="eastAsia"/>
          <w:b/>
          <w:sz w:val="24"/>
          <w:szCs w:val="24"/>
        </w:rPr>
        <w:t>④多様な価値観を認め合う社会の構築を</w:t>
      </w:r>
    </w:p>
    <w:p w14:paraId="2E03FBC8" w14:textId="57828F14" w:rsidR="0010052B" w:rsidRPr="00A026CF" w:rsidRDefault="0010052B" w:rsidP="00AF4893">
      <w:pPr>
        <w:ind w:left="240" w:hangingChars="100" w:hanging="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w:t>
      </w:r>
      <w:r w:rsidR="00922F97" w:rsidRPr="00A026CF">
        <w:rPr>
          <w:rFonts w:ascii="BIZ UDP明朝 Medium" w:eastAsia="BIZ UDP明朝 Medium" w:hAnsi="BIZ UDP明朝 Medium" w:hint="eastAsia"/>
          <w:sz w:val="24"/>
          <w:szCs w:val="24"/>
        </w:rPr>
        <w:t xml:space="preserve">　</w:t>
      </w:r>
      <w:r w:rsidRPr="00A026CF">
        <w:rPr>
          <w:rFonts w:ascii="BIZ UDP明朝 Medium" w:eastAsia="BIZ UDP明朝 Medium" w:hAnsi="BIZ UDP明朝 Medium" w:hint="eastAsia"/>
          <w:sz w:val="24"/>
          <w:szCs w:val="24"/>
        </w:rPr>
        <w:t>LGBT等のセクシュアル・マイノリティに対する偏見、差別が根強くあるのは、SOGI（性的指向と性自認）に対する社会の理解が進んでいないことが原因である。そこで、「大阪府性的指向及び性自認の多様性に関する府民の理解の増進に関する条例」に基づき、行政・市民一体となって意識変革のための啓発活動に取り組むこと。</w:t>
      </w:r>
    </w:p>
    <w:p w14:paraId="69DEECE3" w14:textId="46B7E67B" w:rsidR="0010052B" w:rsidRPr="00A026CF" w:rsidRDefault="0010052B" w:rsidP="0027619B">
      <w:pPr>
        <w:ind w:left="240" w:hangingChars="100" w:hanging="240"/>
        <w:rPr>
          <w:rFonts w:ascii="BIZ UDP明朝 Medium" w:eastAsia="BIZ UDP明朝 Medium" w:hAnsi="BIZ UDP明朝 Medium"/>
          <w:color w:val="000000" w:themeColor="text1"/>
          <w:sz w:val="24"/>
          <w:szCs w:val="24"/>
        </w:rPr>
      </w:pPr>
      <w:r w:rsidRPr="00A026CF">
        <w:rPr>
          <w:rFonts w:ascii="BIZ UDP明朝 Medium" w:eastAsia="BIZ UDP明朝 Medium" w:hAnsi="BIZ UDP明朝 Medium" w:hint="eastAsia"/>
          <w:color w:val="000000" w:themeColor="text1"/>
          <w:sz w:val="24"/>
          <w:szCs w:val="24"/>
        </w:rPr>
        <w:t xml:space="preserve">　</w:t>
      </w:r>
      <w:r w:rsidR="00922F97" w:rsidRPr="00A026CF">
        <w:rPr>
          <w:rFonts w:ascii="BIZ UDP明朝 Medium" w:eastAsia="BIZ UDP明朝 Medium" w:hAnsi="BIZ UDP明朝 Medium" w:hint="eastAsia"/>
          <w:color w:val="000000" w:themeColor="text1"/>
          <w:sz w:val="24"/>
          <w:szCs w:val="24"/>
        </w:rPr>
        <w:t xml:space="preserve">　</w:t>
      </w:r>
      <w:r w:rsidRPr="00A026CF">
        <w:rPr>
          <w:rFonts w:ascii="BIZ UDP明朝 Medium" w:eastAsia="BIZ UDP明朝 Medium" w:hAnsi="BIZ UDP明朝 Medium" w:hint="eastAsia"/>
          <w:color w:val="000000" w:themeColor="text1"/>
          <w:sz w:val="24"/>
          <w:szCs w:val="24"/>
        </w:rPr>
        <w:t>また、「大阪府パートナーシップ宣誓証明制度」に対する企業や団体含む市民の理解と普及促進を図るとともに、本市においても条例制定をめざすこと。</w:t>
      </w:r>
    </w:p>
    <w:p w14:paraId="643434AC" w14:textId="77777777" w:rsidR="0027619B" w:rsidRPr="00A026CF" w:rsidRDefault="0027619B" w:rsidP="0010052B">
      <w:pPr>
        <w:rPr>
          <w:rFonts w:ascii="BIZ UDP明朝 Medium" w:eastAsia="BIZ UDP明朝 Medium" w:hAnsi="BIZ UDP明朝 Medium"/>
          <w:b/>
          <w:sz w:val="24"/>
          <w:szCs w:val="24"/>
        </w:rPr>
      </w:pPr>
    </w:p>
    <w:p w14:paraId="3D24BCA8" w14:textId="79524529" w:rsidR="0010052B" w:rsidRPr="00A026CF" w:rsidRDefault="0010052B" w:rsidP="0010052B">
      <w:pPr>
        <w:rPr>
          <w:rFonts w:ascii="BIZ UDP明朝 Medium" w:eastAsia="BIZ UDP明朝 Medium" w:hAnsi="BIZ UDP明朝 Medium"/>
          <w:b/>
          <w:sz w:val="24"/>
          <w:szCs w:val="24"/>
        </w:rPr>
      </w:pPr>
      <w:r w:rsidRPr="00A026CF">
        <w:rPr>
          <w:rFonts w:ascii="BIZ UDP明朝 Medium" w:eastAsia="BIZ UDP明朝 Medium" w:hAnsi="BIZ UDP明朝 Medium" w:hint="eastAsia"/>
          <w:b/>
          <w:sz w:val="24"/>
          <w:szCs w:val="24"/>
        </w:rPr>
        <w:t>(</w:t>
      </w:r>
      <w:r w:rsidR="0027619B" w:rsidRPr="00A026CF">
        <w:rPr>
          <w:rFonts w:ascii="BIZ UDP明朝 Medium" w:eastAsia="BIZ UDP明朝 Medium" w:hAnsi="BIZ UDP明朝 Medium" w:hint="eastAsia"/>
          <w:b/>
          <w:sz w:val="24"/>
          <w:szCs w:val="24"/>
        </w:rPr>
        <w:t>5</w:t>
      </w:r>
      <w:r w:rsidRPr="00A026CF">
        <w:rPr>
          <w:rFonts w:ascii="BIZ UDP明朝 Medium" w:eastAsia="BIZ UDP明朝 Medium" w:hAnsi="BIZ UDP明朝 Medium" w:hint="eastAsia"/>
          <w:b/>
          <w:sz w:val="24"/>
          <w:szCs w:val="24"/>
        </w:rPr>
        <w:t>)労働法制の周知・徹底と労働相談体制の強化について</w:t>
      </w:r>
    </w:p>
    <w:p w14:paraId="45665352" w14:textId="77777777" w:rsidR="0010052B" w:rsidRPr="00A026CF" w:rsidRDefault="0010052B" w:rsidP="002A1066">
      <w:pPr>
        <w:ind w:leftChars="100" w:left="210"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労働施策総合推進法が改正され、中小企業含むすべての事業所において職場でのパワーハラスメント対策が義務化された。就職活動中の学生や顧客・取引先などの第三者に対するハラスメントも含まれることも踏まえ、特に中小企業での防止対策について周知・支援するとともに、労働者からのハラスメントに関する相談対応やハラスメントを原因とした精神疾患なども含めた相談体制を充実・強化すること。</w:t>
      </w:r>
    </w:p>
    <w:p w14:paraId="019745E9" w14:textId="77777777" w:rsidR="0010052B" w:rsidRPr="00A026CF" w:rsidRDefault="0010052B" w:rsidP="00492400">
      <w:pPr>
        <w:ind w:leftChars="100" w:left="210"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また、ハラスメント被害者が相談窓口にアクセスしやすくなるよう、行政機関や企業内だけでなく、業界団体や地域組織など多様な場に相談窓口が設置されるよう、働きかけを行うこと。</w:t>
      </w:r>
    </w:p>
    <w:p w14:paraId="2361BC4F" w14:textId="7292645A" w:rsidR="0010052B" w:rsidRPr="00A026CF" w:rsidRDefault="0010052B" w:rsidP="00492400">
      <w:pPr>
        <w:ind w:leftChars="100" w:left="210" w:firstLineChars="50" w:firstLine="12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本市職員における精神疾患の増加や早期退職者の実態を踏まえ、その原因を検証</w:t>
      </w:r>
      <w:r w:rsidR="00C32741" w:rsidRPr="00A026CF">
        <w:rPr>
          <w:rFonts w:ascii="BIZ UDP明朝 Medium" w:eastAsia="BIZ UDP明朝 Medium" w:hAnsi="BIZ UDP明朝 Medium" w:hint="eastAsia"/>
          <w:sz w:val="24"/>
          <w:szCs w:val="24"/>
        </w:rPr>
        <w:t>すること。</w:t>
      </w:r>
      <w:r w:rsidR="00922F97" w:rsidRPr="00A026CF">
        <w:rPr>
          <w:rFonts w:ascii="BIZ UDP明朝 Medium" w:eastAsia="BIZ UDP明朝 Medium" w:hAnsi="BIZ UDP明朝 Medium" w:hint="eastAsia"/>
          <w:sz w:val="24"/>
          <w:szCs w:val="24"/>
        </w:rPr>
        <w:lastRenderedPageBreak/>
        <w:t>必要な</w:t>
      </w:r>
      <w:r w:rsidRPr="00A026CF">
        <w:rPr>
          <w:rFonts w:ascii="BIZ UDP明朝 Medium" w:eastAsia="BIZ UDP明朝 Medium" w:hAnsi="BIZ UDP明朝 Medium" w:hint="eastAsia"/>
          <w:sz w:val="24"/>
          <w:szCs w:val="24"/>
        </w:rPr>
        <w:t>相談機能を充実させるとともに、ワーク・ライフ・バランスをめざした働きやすい魅力ある職場づくりを確立するよう努めること。</w:t>
      </w:r>
    </w:p>
    <w:p w14:paraId="7781F32C" w14:textId="77777777" w:rsidR="0010052B" w:rsidRPr="00A026CF" w:rsidRDefault="0010052B" w:rsidP="0010052B">
      <w:pPr>
        <w:rPr>
          <w:rFonts w:ascii="BIZ UDP明朝 Medium" w:eastAsia="BIZ UDP明朝 Medium" w:hAnsi="BIZ UDP明朝 Medium"/>
          <w:sz w:val="24"/>
          <w:szCs w:val="24"/>
        </w:rPr>
      </w:pPr>
    </w:p>
    <w:p w14:paraId="4F5AC779" w14:textId="78378BC3" w:rsidR="0010052B" w:rsidRPr="00A026CF" w:rsidRDefault="0010052B" w:rsidP="0010052B">
      <w:pPr>
        <w:rPr>
          <w:rFonts w:ascii="BIZ UDP明朝 Medium" w:eastAsia="BIZ UDP明朝 Medium" w:hAnsi="BIZ UDP明朝 Medium"/>
          <w:b/>
          <w:sz w:val="24"/>
          <w:szCs w:val="24"/>
        </w:rPr>
      </w:pPr>
      <w:r w:rsidRPr="00A026CF">
        <w:rPr>
          <w:rFonts w:ascii="BIZ UDP明朝 Medium" w:eastAsia="BIZ UDP明朝 Medium" w:hAnsi="BIZ UDP明朝 Medium" w:hint="eastAsia"/>
          <w:b/>
          <w:sz w:val="24"/>
          <w:szCs w:val="24"/>
        </w:rPr>
        <w:t>(</w:t>
      </w:r>
      <w:r w:rsidR="0033082E" w:rsidRPr="00A026CF">
        <w:rPr>
          <w:rFonts w:ascii="BIZ UDP明朝 Medium" w:eastAsia="BIZ UDP明朝 Medium" w:hAnsi="BIZ UDP明朝 Medium" w:hint="eastAsia"/>
          <w:b/>
          <w:sz w:val="24"/>
          <w:szCs w:val="24"/>
        </w:rPr>
        <w:t>6</w:t>
      </w:r>
      <w:r w:rsidRPr="00A026CF">
        <w:rPr>
          <w:rFonts w:ascii="BIZ UDP明朝 Medium" w:eastAsia="BIZ UDP明朝 Medium" w:hAnsi="BIZ UDP明朝 Medium" w:hint="eastAsia"/>
          <w:b/>
          <w:sz w:val="24"/>
          <w:szCs w:val="24"/>
        </w:rPr>
        <w:t>)治療と仕事の両立に向けて</w:t>
      </w:r>
    </w:p>
    <w:p w14:paraId="68A33F27" w14:textId="77777777" w:rsidR="0010052B" w:rsidRPr="00A026CF" w:rsidRDefault="0010052B" w:rsidP="00492400">
      <w:pPr>
        <w:ind w:leftChars="100" w:left="210" w:firstLineChars="50" w:firstLine="12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厚生労働省がガイドラインを示しているように「治療と仕事の両立支援」は働き方改革の実践においても重要な課題である。特に中小企業での「治療と仕事の両立支援」の取り組みがさらに浸透するよう、関係団体と連携し、周知・啓発を行うとともに、支援事例や情報、ノウハウの提供を行うこと。</w:t>
      </w:r>
    </w:p>
    <w:p w14:paraId="59BA9EF9" w14:textId="77777777" w:rsidR="0010052B" w:rsidRPr="00A026CF" w:rsidRDefault="0010052B" w:rsidP="00492400">
      <w:pPr>
        <w:ind w:leftChars="100" w:left="210"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また、コロナ感染拡大で中止されていた、労働者自身が健康や医療に関する知識や関連施策を学ぶことができるセミナーなどを早急に再開すること。</w:t>
      </w:r>
    </w:p>
    <w:p w14:paraId="1CCA093C" w14:textId="77777777" w:rsidR="00EE70A8" w:rsidRPr="00A026CF" w:rsidRDefault="00EE70A8" w:rsidP="001A2047">
      <w:pPr>
        <w:ind w:firstLineChars="100" w:firstLine="240"/>
        <w:rPr>
          <w:rFonts w:ascii="BIZ UDP明朝 Medium" w:eastAsia="BIZ UDP明朝 Medium" w:hAnsi="BIZ UDP明朝 Medium"/>
          <w:sz w:val="24"/>
          <w:szCs w:val="24"/>
        </w:rPr>
      </w:pPr>
    </w:p>
    <w:p w14:paraId="6A5A8053" w14:textId="77777777" w:rsidR="00A7478F" w:rsidRPr="00A026CF" w:rsidRDefault="0066152B" w:rsidP="00A7478F">
      <w:pPr>
        <w:rPr>
          <w:rFonts w:ascii="BIZ UDP明朝 Medium" w:eastAsia="BIZ UDP明朝 Medium" w:hAnsi="BIZ UDP明朝 Medium"/>
          <w:sz w:val="28"/>
          <w:szCs w:val="28"/>
          <w:bdr w:val="single" w:sz="4" w:space="0" w:color="auto"/>
        </w:rPr>
      </w:pPr>
      <w:r w:rsidRPr="00A026CF">
        <w:rPr>
          <w:rFonts w:ascii="BIZ UDP明朝 Medium" w:eastAsia="BIZ UDP明朝 Medium" w:hAnsi="BIZ UDP明朝 Medium" w:hint="eastAsia"/>
          <w:b/>
          <w:sz w:val="28"/>
          <w:szCs w:val="28"/>
          <w:bdr w:val="single" w:sz="4" w:space="0" w:color="auto"/>
        </w:rPr>
        <w:t>２．経済・産業・中小企業施策</w:t>
      </w:r>
    </w:p>
    <w:p w14:paraId="0905A193" w14:textId="77777777" w:rsidR="00A7478F" w:rsidRPr="00A026CF" w:rsidRDefault="00A7478F" w:rsidP="00A7478F">
      <w:pPr>
        <w:rPr>
          <w:rFonts w:ascii="BIZ UDP明朝 Medium" w:eastAsia="BIZ UDP明朝 Medium" w:hAnsi="BIZ UDP明朝 Medium"/>
          <w:sz w:val="24"/>
          <w:szCs w:val="24"/>
          <w:bdr w:val="single" w:sz="4" w:space="0" w:color="auto"/>
        </w:rPr>
      </w:pPr>
    </w:p>
    <w:p w14:paraId="3870C665" w14:textId="6889FF3A" w:rsidR="00A94EF3" w:rsidRPr="00FB2A83" w:rsidRDefault="00A7478F" w:rsidP="00FB2A83">
      <w:pPr>
        <w:rPr>
          <w:rFonts w:ascii="BIZ UDP明朝 Medium" w:eastAsia="BIZ UDP明朝 Medium" w:hAnsi="BIZ UDP明朝 Medium"/>
          <w:sz w:val="24"/>
          <w:szCs w:val="24"/>
          <w:bdr w:val="single" w:sz="4" w:space="0" w:color="auto"/>
        </w:rPr>
      </w:pPr>
      <w:r w:rsidRPr="00A026CF">
        <w:rPr>
          <w:rFonts w:ascii="BIZ UDP明朝 Medium" w:eastAsia="BIZ UDP明朝 Medium" w:hAnsi="BIZ UDP明朝 Medium" w:hint="eastAsia"/>
          <w:b/>
          <w:sz w:val="24"/>
          <w:szCs w:val="24"/>
        </w:rPr>
        <w:t>（</w:t>
      </w:r>
      <w:r w:rsidR="0066152B" w:rsidRPr="00A026CF">
        <w:rPr>
          <w:rFonts w:ascii="BIZ UDP明朝 Medium" w:eastAsia="BIZ UDP明朝 Medium" w:hAnsi="BIZ UDP明朝 Medium" w:hint="eastAsia"/>
          <w:b/>
          <w:sz w:val="24"/>
          <w:szCs w:val="24"/>
        </w:rPr>
        <w:t>1)</w:t>
      </w:r>
      <w:r w:rsidR="00A94EF3" w:rsidRPr="00A026CF">
        <w:rPr>
          <w:rFonts w:ascii="BIZ UDP明朝 Medium" w:eastAsia="BIZ UDP明朝 Medium" w:hAnsi="BIZ UDP明朝 Medium" w:hint="eastAsia"/>
          <w:b/>
          <w:sz w:val="24"/>
          <w:szCs w:val="24"/>
        </w:rPr>
        <w:t>中小企業・地場産業の支援について</w:t>
      </w:r>
    </w:p>
    <w:p w14:paraId="5977EECD" w14:textId="6BD414B1" w:rsidR="00A94EF3" w:rsidRPr="00A026CF" w:rsidRDefault="0033082E" w:rsidP="004F32B1">
      <w:pPr>
        <w:pStyle w:val="a5"/>
        <w:numPr>
          <w:ilvl w:val="0"/>
          <w:numId w:val="9"/>
        </w:numPr>
        <w:snapToGrid w:val="0"/>
        <w:ind w:leftChars="0"/>
        <w:rPr>
          <w:rFonts w:ascii="BIZ UDP明朝 Medium" w:eastAsia="BIZ UDP明朝 Medium" w:hAnsi="BIZ UDP明朝 Medium"/>
          <w:b/>
          <w:bCs/>
          <w:sz w:val="24"/>
          <w:szCs w:val="24"/>
        </w:rPr>
      </w:pPr>
      <w:r w:rsidRPr="00A026CF">
        <w:rPr>
          <w:rFonts w:ascii="BIZ UDP明朝 Medium" w:eastAsia="BIZ UDP明朝 Medium" w:hAnsi="BIZ UDP明朝 Medium" w:hint="eastAsia"/>
          <w:b/>
          <w:bCs/>
          <w:sz w:val="24"/>
          <w:szCs w:val="24"/>
        </w:rPr>
        <w:t>「</w:t>
      </w:r>
      <w:r w:rsidR="00A94EF3" w:rsidRPr="00A026CF">
        <w:rPr>
          <w:rFonts w:ascii="BIZ UDP明朝 Medium" w:eastAsia="BIZ UDP明朝 Medium" w:hAnsi="BIZ UDP明朝 Medium" w:hint="eastAsia"/>
          <w:b/>
          <w:bCs/>
          <w:sz w:val="24"/>
          <w:szCs w:val="24"/>
        </w:rPr>
        <w:t>中小企業振興基本条例」による取り組みの実行性確保について</w:t>
      </w:r>
    </w:p>
    <w:p w14:paraId="4E47AD6C" w14:textId="66FCDEFB" w:rsidR="00A94EF3" w:rsidRPr="00A026CF" w:rsidRDefault="00A94EF3" w:rsidP="001B5D37">
      <w:pPr>
        <w:snapToGrid w:val="0"/>
        <w:ind w:leftChars="100" w:left="210"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国内企業の99％、雇用の約70％は中小企業が担っている。</w:t>
      </w:r>
      <w:r w:rsidR="003177EF" w:rsidRPr="00A026CF">
        <w:rPr>
          <w:rFonts w:ascii="BIZ UDP明朝 Medium" w:eastAsia="BIZ UDP明朝 Medium" w:hAnsi="BIZ UDP明朝 Medium" w:hint="eastAsia"/>
          <w:sz w:val="24"/>
          <w:szCs w:val="24"/>
        </w:rPr>
        <w:t>本</w:t>
      </w:r>
      <w:r w:rsidRPr="00A026CF">
        <w:rPr>
          <w:rFonts w:ascii="BIZ UDP明朝 Medium" w:eastAsia="BIZ UDP明朝 Medium" w:hAnsi="BIZ UDP明朝 Medium" w:hint="eastAsia"/>
          <w:sz w:val="24"/>
          <w:szCs w:val="24"/>
        </w:rPr>
        <w:t>市においても、中小企業は、経済的にも社会的にも重要な役割を果たしており、中小企業が活力を失うことは、地域経済が力を失い衰退することに繋がる。中小企業が活力を失わないよう、中小企業振興</w:t>
      </w:r>
      <w:r w:rsidR="004F32B1" w:rsidRPr="00A026CF">
        <w:rPr>
          <w:rFonts w:ascii="BIZ UDP明朝 Medium" w:eastAsia="BIZ UDP明朝 Medium" w:hAnsi="BIZ UDP明朝 Medium" w:hint="eastAsia"/>
          <w:sz w:val="24"/>
          <w:szCs w:val="24"/>
        </w:rPr>
        <w:t>基本条例による取り組みを進めること。</w:t>
      </w:r>
    </w:p>
    <w:p w14:paraId="396773C3" w14:textId="64D5AF5D" w:rsidR="00A94EF3" w:rsidRPr="00A026CF" w:rsidRDefault="00A94EF3" w:rsidP="00FB2A83">
      <w:pPr>
        <w:snapToGrid w:val="0"/>
        <w:ind w:left="240" w:hangingChars="100" w:hanging="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w:t>
      </w:r>
      <w:r w:rsidR="001B5D37" w:rsidRPr="00A026CF">
        <w:rPr>
          <w:rFonts w:ascii="BIZ UDP明朝 Medium" w:eastAsia="BIZ UDP明朝 Medium" w:hAnsi="BIZ UDP明朝 Medium" w:hint="eastAsia"/>
          <w:sz w:val="24"/>
          <w:szCs w:val="24"/>
        </w:rPr>
        <w:t xml:space="preserve">　</w:t>
      </w:r>
      <w:r w:rsidRPr="00A026CF">
        <w:rPr>
          <w:rFonts w:ascii="BIZ UDP明朝 Medium" w:eastAsia="BIZ UDP明朝 Medium" w:hAnsi="BIZ UDP明朝 Medium" w:hint="eastAsia"/>
          <w:sz w:val="24"/>
          <w:szCs w:val="24"/>
        </w:rPr>
        <w:t>また、中小企業のデジタル化は、今や企業の生産性の向上や売上向上に必須である事から、</w:t>
      </w:r>
      <w:r w:rsidR="001B5D37" w:rsidRPr="00A026CF">
        <w:rPr>
          <w:rFonts w:ascii="BIZ UDP明朝 Medium" w:eastAsia="BIZ UDP明朝 Medium" w:hAnsi="BIZ UDP明朝 Medium" w:hint="eastAsia"/>
          <w:sz w:val="24"/>
          <w:szCs w:val="24"/>
        </w:rPr>
        <w:t>本</w:t>
      </w:r>
      <w:r w:rsidRPr="00A026CF">
        <w:rPr>
          <w:rFonts w:ascii="BIZ UDP明朝 Medium" w:eastAsia="BIZ UDP明朝 Medium" w:hAnsi="BIZ UDP明朝 Medium" w:hint="eastAsia"/>
          <w:sz w:val="24"/>
          <w:szCs w:val="24"/>
        </w:rPr>
        <w:t>市の中小企業振興策において、中小企業などへのデジタルデバイスの導入支援など具体的な振興策の検討や、行政の各種支援策の周知と利用拡大により、取り組みの実効性を高めること。</w:t>
      </w:r>
    </w:p>
    <w:p w14:paraId="50D0DA94" w14:textId="77777777" w:rsidR="00A94EF3" w:rsidRPr="00A026CF" w:rsidRDefault="00A94EF3" w:rsidP="00A94EF3">
      <w:pPr>
        <w:snapToGrid w:val="0"/>
        <w:rPr>
          <w:rFonts w:ascii="BIZ UDP明朝 Medium" w:eastAsia="BIZ UDP明朝 Medium" w:hAnsi="BIZ UDP明朝 Medium"/>
          <w:b/>
          <w:bCs/>
          <w:sz w:val="24"/>
          <w:szCs w:val="24"/>
        </w:rPr>
      </w:pPr>
      <w:r w:rsidRPr="00A026CF">
        <w:rPr>
          <w:rFonts w:ascii="BIZ UDP明朝 Medium" w:eastAsia="BIZ UDP明朝 Medium" w:hAnsi="BIZ UDP明朝 Medium" w:hint="eastAsia"/>
          <w:b/>
          <w:bCs/>
          <w:sz w:val="24"/>
          <w:szCs w:val="24"/>
        </w:rPr>
        <w:t>②ものづくり産業の生産拠点の維持・強化について</w:t>
      </w:r>
    </w:p>
    <w:p w14:paraId="74A3E32D" w14:textId="57AD87EB" w:rsidR="00A94EF3" w:rsidRPr="00A026CF" w:rsidRDefault="003177EF" w:rsidP="001B5D37">
      <w:pPr>
        <w:snapToGrid w:val="0"/>
        <w:ind w:leftChars="100" w:left="210"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本</w:t>
      </w:r>
      <w:r w:rsidR="00A94EF3" w:rsidRPr="00A026CF">
        <w:rPr>
          <w:rFonts w:ascii="BIZ UDP明朝 Medium" w:eastAsia="BIZ UDP明朝 Medium" w:hAnsi="BIZ UDP明朝 Medium" w:hint="eastAsia"/>
          <w:sz w:val="24"/>
          <w:szCs w:val="24"/>
        </w:rPr>
        <w:t>市では、「ものづくりのまち・八尾」を全国に発信し、職住近在のにぎわいのあるまちづくりをめざし、様々な事業に取り組んで行くべきであり、市内の多くの中小企業が強みにできていない経営課題である1.人材育成 2.営業力・ブランド力 3.製品開発力・企画力の克服に向けて、新たに製品・商品・サービスの高付加価値化をめざす中小企業を積極的に支援すること。</w:t>
      </w:r>
    </w:p>
    <w:p w14:paraId="4E4F2E82" w14:textId="37442102" w:rsidR="00A94EF3" w:rsidRPr="00A026CF" w:rsidRDefault="00A94EF3" w:rsidP="003177EF">
      <w:pPr>
        <w:snapToGrid w:val="0"/>
        <w:ind w:left="240" w:hangingChars="100" w:hanging="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w:t>
      </w:r>
      <w:r w:rsidR="003177EF" w:rsidRPr="00A026CF">
        <w:rPr>
          <w:rFonts w:ascii="BIZ UDP明朝 Medium" w:eastAsia="BIZ UDP明朝 Medium" w:hAnsi="BIZ UDP明朝 Medium" w:hint="eastAsia"/>
          <w:sz w:val="24"/>
          <w:szCs w:val="24"/>
        </w:rPr>
        <w:t xml:space="preserve">　</w:t>
      </w:r>
      <w:r w:rsidRPr="00A026CF">
        <w:rPr>
          <w:rFonts w:ascii="BIZ UDP明朝 Medium" w:eastAsia="BIZ UDP明朝 Medium" w:hAnsi="BIZ UDP明朝 Medium" w:hint="eastAsia"/>
          <w:sz w:val="24"/>
          <w:szCs w:val="24"/>
        </w:rPr>
        <w:t>地域の中堅企業から中小・零細企業まで、ものづくり改善能力を向上させ、生産性の高いものづくり地域としての再生を目指すため、ものづくり企業の従業員やOBなどをカイゼン活動のインストラクターとして、あるいはものづくり企業の従業員を現場のカイゼンリーダーとして養成し、中小企業に派遣する「カイゼンインストラクター養成スクール」の開設を大阪府の関係部局と連携して図ること。</w:t>
      </w:r>
    </w:p>
    <w:p w14:paraId="03E9AFBC" w14:textId="6E55C4C9" w:rsidR="00A94EF3" w:rsidRPr="00A026CF" w:rsidRDefault="00A94EF3" w:rsidP="00FB2A83">
      <w:pPr>
        <w:snapToGrid w:val="0"/>
        <w:ind w:left="240" w:hangingChars="100" w:hanging="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w:t>
      </w:r>
      <w:r w:rsidR="003177EF" w:rsidRPr="00A026CF">
        <w:rPr>
          <w:rFonts w:ascii="BIZ UDP明朝 Medium" w:eastAsia="BIZ UDP明朝 Medium" w:hAnsi="BIZ UDP明朝 Medium" w:hint="eastAsia"/>
          <w:sz w:val="24"/>
          <w:szCs w:val="24"/>
        </w:rPr>
        <w:t xml:space="preserve">　</w:t>
      </w:r>
      <w:r w:rsidRPr="00A026CF">
        <w:rPr>
          <w:rFonts w:ascii="BIZ UDP明朝 Medium" w:eastAsia="BIZ UDP明朝 Medium" w:hAnsi="BIZ UDP明朝 Medium" w:hint="eastAsia"/>
          <w:sz w:val="24"/>
          <w:szCs w:val="24"/>
        </w:rPr>
        <w:t>また、2019年度をもってカイゼンインストラクター養成スクールに対する国の補助金が終了したことから、大阪府と連携し、支援を創設・拡充すること。</w:t>
      </w:r>
    </w:p>
    <w:p w14:paraId="3707662F" w14:textId="77777777" w:rsidR="00A94EF3" w:rsidRPr="00A026CF" w:rsidRDefault="00A94EF3" w:rsidP="00A94EF3">
      <w:pPr>
        <w:snapToGrid w:val="0"/>
        <w:rPr>
          <w:rFonts w:ascii="BIZ UDP明朝 Medium" w:eastAsia="BIZ UDP明朝 Medium" w:hAnsi="BIZ UDP明朝 Medium"/>
          <w:b/>
          <w:bCs/>
          <w:sz w:val="24"/>
          <w:szCs w:val="24"/>
        </w:rPr>
      </w:pPr>
      <w:r w:rsidRPr="00A026CF">
        <w:rPr>
          <w:rFonts w:ascii="BIZ UDP明朝 Medium" w:eastAsia="BIZ UDP明朝 Medium" w:hAnsi="BIZ UDP明朝 Medium" w:hint="eastAsia"/>
          <w:b/>
          <w:bCs/>
          <w:sz w:val="24"/>
          <w:szCs w:val="24"/>
        </w:rPr>
        <w:t>③中小企業で働く若者の技能五輪への挑戦支援について</w:t>
      </w:r>
    </w:p>
    <w:p w14:paraId="2BEE5AB4"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次代を担う青年技能者に努力目標を与えるとともに、技能に身近に触れる機会を幅広く提供することは、企業や学校における高度人材の育成に繋がるものである。</w:t>
      </w:r>
    </w:p>
    <w:p w14:paraId="721A8766"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ついては、工業高校や工業高等専門学校に設置されている専攻科なども活用し、中小企業で働く若者が技能五輪全国大会や技能五輪国際大会に挑戦できるよう、当事者に対する支援をさらに拡充するとともに、技能五輪大会や行政の支援策を広く周知広報すること。</w:t>
      </w:r>
    </w:p>
    <w:p w14:paraId="0D02B61B" w14:textId="0AC9F87B" w:rsidR="00A94EF3" w:rsidRPr="00A026CF" w:rsidRDefault="00A94EF3" w:rsidP="00FB2A83">
      <w:pPr>
        <w:snapToGrid w:val="0"/>
        <w:ind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lastRenderedPageBreak/>
        <w:t>加えて、技能五輪地方予選大会・全国大会・国際大会に選手を出場させる中小企業に対して、直接的な資金面での助成を行うこと。</w:t>
      </w:r>
    </w:p>
    <w:p w14:paraId="3C10E394" w14:textId="77777777" w:rsidR="00A94EF3" w:rsidRPr="00A026CF" w:rsidRDefault="00A94EF3" w:rsidP="00A94EF3">
      <w:pPr>
        <w:snapToGrid w:val="0"/>
        <w:rPr>
          <w:rFonts w:ascii="BIZ UDP明朝 Medium" w:eastAsia="BIZ UDP明朝 Medium" w:hAnsi="BIZ UDP明朝 Medium"/>
          <w:b/>
          <w:bCs/>
          <w:sz w:val="24"/>
          <w:szCs w:val="24"/>
        </w:rPr>
      </w:pPr>
      <w:r w:rsidRPr="00A026CF">
        <w:rPr>
          <w:rFonts w:ascii="BIZ UDP明朝 Medium" w:eastAsia="BIZ UDP明朝 Medium" w:hAnsi="BIZ UDP明朝 Medium" w:hint="eastAsia"/>
          <w:b/>
          <w:bCs/>
          <w:sz w:val="24"/>
          <w:szCs w:val="24"/>
        </w:rPr>
        <w:t>④事業継続計画（BCP）策定率の向上にむけて</w:t>
      </w:r>
    </w:p>
    <w:p w14:paraId="458AE129" w14:textId="115EA606"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中小企業がBCPを策定することは大事な顧客の事業中断リスクの低減に寄与して、信頼度</w:t>
      </w:r>
      <w:r w:rsidR="00277C4C" w:rsidRPr="00A026CF">
        <w:rPr>
          <w:rFonts w:ascii="BIZ UDP明朝 Medium" w:eastAsia="BIZ UDP明朝 Medium" w:hAnsi="BIZ UDP明朝 Medium" w:hint="eastAsia"/>
          <w:sz w:val="24"/>
          <w:szCs w:val="24"/>
        </w:rPr>
        <w:t>の向上や競争力の強化、また企業として社会的責任を果たすことにもつながるものであ</w:t>
      </w:r>
      <w:r w:rsidR="00496698" w:rsidRPr="00A026CF">
        <w:rPr>
          <w:rFonts w:ascii="BIZ UDP明朝 Medium" w:eastAsia="BIZ UDP明朝 Medium" w:hAnsi="BIZ UDP明朝 Medium" w:hint="eastAsia"/>
          <w:sz w:val="24"/>
          <w:szCs w:val="24"/>
        </w:rPr>
        <w:t>り、</w:t>
      </w:r>
      <w:r w:rsidRPr="00A026CF">
        <w:rPr>
          <w:rFonts w:ascii="BIZ UDP明朝 Medium" w:eastAsia="BIZ UDP明朝 Medium" w:hAnsi="BIZ UDP明朝 Medium" w:hint="eastAsia"/>
          <w:sz w:val="24"/>
          <w:szCs w:val="24"/>
        </w:rPr>
        <w:t>計画策定を通じて企業の業務改善の効果も期待できる。しかし、帝国データバンク大阪支社の2023年5月調査によると、大阪府のBCP策定割合は、17.0％と全国水準（18.4％）よりも低く、企業規模別で見ると、近畿では大企業と中小企業の差が2倍以上となっている。各地で起こる自然災害や感染症の拡大により、大阪府内企業での早急なBCP策定が望まれる。</w:t>
      </w:r>
    </w:p>
    <w:p w14:paraId="17E626D7" w14:textId="77777777" w:rsidR="00AF6EB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連携協定締結から3年が経過した近畿経済産業局と大阪府が連携する「BCP策定大阪府スタイル」の取り組みと連動し、特に中小企業に対し策定のスキルやノウハウ、メリットを広く周知し、策定率を向上させるための連携策を強化すること。</w:t>
      </w:r>
    </w:p>
    <w:p w14:paraId="2F1803C8" w14:textId="77777777" w:rsidR="00AF6EB3" w:rsidRPr="00A026CF" w:rsidRDefault="00AF6EB3" w:rsidP="00A94EF3">
      <w:pPr>
        <w:snapToGrid w:val="0"/>
        <w:rPr>
          <w:rFonts w:ascii="BIZ UDP明朝 Medium" w:eastAsia="BIZ UDP明朝 Medium" w:hAnsi="BIZ UDP明朝 Medium"/>
          <w:sz w:val="24"/>
          <w:szCs w:val="24"/>
        </w:rPr>
      </w:pPr>
    </w:p>
    <w:p w14:paraId="78E17073" w14:textId="736CC6EA"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b/>
          <w:bCs/>
          <w:sz w:val="24"/>
          <w:szCs w:val="24"/>
        </w:rPr>
        <w:t>(2)取引の適正化の実現に向けて</w:t>
      </w:r>
    </w:p>
    <w:p w14:paraId="5B616557"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サプライチェーン全体で生み出した付加価値の適正な分配、規模・系列・業種・地域を超えた連携（お互いWin-Winの関係）、地域との共生や地域貢献等の実現や、「働き方」も含めた取引の適正化・価格転嫁の円滑化を実現するため、「パートナーシップ構築宣言」の取り組みを推進・拡大すること。　　</w:t>
      </w:r>
    </w:p>
    <w:p w14:paraId="4E26A0BD" w14:textId="7508051D"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各種支援策や宣言効果の周知と利用拡大により、「宣言」の実効性を高めること。特に、大手企業の宣言拡大に向けた啓発や働きかけを行うこと。</w:t>
      </w:r>
    </w:p>
    <w:p w14:paraId="3AF15BA3"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また、中小企業の「働き方改革」を阻害するような取引慣行の是正を強化するため、関係機関と連携し、関係法令の周知徹底や「しわ寄せ」の防止、適正な価格転嫁を実現させるための総合対策を積極的に推進するとともに、中小企業への各種支援策の周知と利用拡大を図ること。</w:t>
      </w:r>
    </w:p>
    <w:p w14:paraId="5855420C"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cs="Calibri"/>
          <w:sz w:val="24"/>
          <w:szCs w:val="24"/>
        </w:rPr>
        <w:t> </w:t>
      </w:r>
    </w:p>
    <w:p w14:paraId="59D3AB49" w14:textId="77777777" w:rsidR="00A94EF3" w:rsidRPr="00A026CF" w:rsidRDefault="00A94EF3" w:rsidP="00A94EF3">
      <w:pPr>
        <w:snapToGrid w:val="0"/>
        <w:rPr>
          <w:rFonts w:ascii="BIZ UDP明朝 Medium" w:eastAsia="BIZ UDP明朝 Medium" w:hAnsi="BIZ UDP明朝 Medium"/>
          <w:b/>
          <w:bCs/>
          <w:sz w:val="24"/>
          <w:szCs w:val="24"/>
        </w:rPr>
      </w:pPr>
      <w:r w:rsidRPr="00A026CF">
        <w:rPr>
          <w:rFonts w:ascii="BIZ UDP明朝 Medium" w:eastAsia="BIZ UDP明朝 Medium" w:hAnsi="BIZ UDP明朝 Medium" w:hint="eastAsia"/>
          <w:b/>
          <w:bCs/>
          <w:sz w:val="24"/>
          <w:szCs w:val="24"/>
        </w:rPr>
        <w:t xml:space="preserve">(3)公契約条例の制定について　</w:t>
      </w:r>
    </w:p>
    <w:p w14:paraId="586B1FF2" w14:textId="07F6850D"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地方公共団体の事業・業務の民間委託の広がり、公的施設における指定管理者制度の導入、競争入札の拡大が進む中、委託料や入札価格が大幅に低下している。その結果、委託・入札企業に働く労働者の賃金・労働条件の低下や雇用不安を引き起こすだけでなく、委託企業の安定的、継続的な事業実施を困難にさせ、地方公共団体が提供する行政サービスに関わって、ときに住民生活への大きな混乱や被害をもたらす。また、大手企業が安価で委託を請け負うことは、もともと地元に根ざして活動している地域企業の衰退につながり、地域の経済、雇用にダメージを与えることになりかねない</w:t>
      </w:r>
      <w:r w:rsidR="00A7478F" w:rsidRPr="00A026CF">
        <w:rPr>
          <w:rFonts w:ascii="BIZ UDP明朝 Medium" w:eastAsia="BIZ UDP明朝 Medium" w:hAnsi="BIZ UDP明朝 Medium" w:hint="eastAsia"/>
          <w:sz w:val="24"/>
          <w:szCs w:val="24"/>
        </w:rPr>
        <w:t>。</w:t>
      </w:r>
      <w:r w:rsidRPr="00A026CF">
        <w:rPr>
          <w:rFonts w:ascii="BIZ UDP明朝 Medium" w:eastAsia="BIZ UDP明朝 Medium" w:hAnsi="BIZ UDP明朝 Medium" w:hint="eastAsia"/>
          <w:sz w:val="24"/>
          <w:szCs w:val="24"/>
        </w:rPr>
        <w:t>所謂「官製ワーキングプア」の問題がとりざたされる中、労働者の賃金を守り、雇用を安定させる公契約条例の必要性はますます増している。</w:t>
      </w:r>
    </w:p>
    <w:p w14:paraId="20B56660"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ついては、「責任あるサプライチェーン等における人権尊重のためのガイドライン」を踏まえて、公契約締結においては人権デュー・デリジェンス（企業がサプライチェーン上を含めた事業における人権リスク（例：強制労働など）を特定し、その防止・軽減を図り、取組みの実効性や対処方法について説明・情報開示する、という一連の行為）への配慮を確保すること。</w:t>
      </w:r>
    </w:p>
    <w:p w14:paraId="6A253415"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公共サービスの質の確保、地域経済の活性化、公契約のもとで働く労働者の適正な賃金水準・労働諸条件の確保により、住民福祉の増進に寄与する公契約条例（地方公共団体が契約を結ぶ際、入札基準や落札者決定で契約先における労働者の生活賃金や雇用安定、男女共同参画、障がい者雇用、環境、地域貢献など社会的価値を評価することを定める条例）の制定を推進すること。</w:t>
      </w:r>
    </w:p>
    <w:p w14:paraId="304C0736" w14:textId="77777777" w:rsidR="00A94EF3" w:rsidRPr="00A026CF" w:rsidRDefault="00A94EF3" w:rsidP="00A94EF3">
      <w:pPr>
        <w:snapToGrid w:val="0"/>
        <w:rPr>
          <w:rFonts w:ascii="BIZ UDP明朝 Medium" w:eastAsia="BIZ UDP明朝 Medium" w:hAnsi="BIZ UDP明朝 Medium"/>
          <w:sz w:val="24"/>
          <w:szCs w:val="24"/>
        </w:rPr>
      </w:pPr>
    </w:p>
    <w:p w14:paraId="6FBD6693" w14:textId="77777777" w:rsidR="00A94EF3" w:rsidRPr="00A026CF" w:rsidRDefault="00A94EF3" w:rsidP="00A94EF3">
      <w:pPr>
        <w:snapToGrid w:val="0"/>
        <w:rPr>
          <w:rFonts w:ascii="BIZ UDP明朝 Medium" w:eastAsia="BIZ UDP明朝 Medium" w:hAnsi="BIZ UDP明朝 Medium"/>
          <w:b/>
          <w:bCs/>
          <w:sz w:val="24"/>
          <w:szCs w:val="24"/>
        </w:rPr>
      </w:pPr>
      <w:r w:rsidRPr="00A026CF">
        <w:rPr>
          <w:rFonts w:ascii="BIZ UDP明朝 Medium" w:eastAsia="BIZ UDP明朝 Medium" w:hAnsi="BIZ UDP明朝 Medium" w:hint="eastAsia"/>
          <w:b/>
          <w:bCs/>
          <w:sz w:val="24"/>
          <w:szCs w:val="24"/>
        </w:rPr>
        <w:t xml:space="preserve">(4)海外で事業展開を図る企業への支援　</w:t>
      </w:r>
    </w:p>
    <w:p w14:paraId="5277DDD0"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lastRenderedPageBreak/>
        <w:t xml:space="preserve">　旺盛な需要や経済連携で拡大が見込まれる海外市場等における、中堅・中小企業等の販路開拓や拠点設置、現地進出企業の活動円滑化の支援策（個別企業のニーズに応じてきめ細やかにサポートするとともに、グローバル人材の活躍、越境EC の活用、フロンティア市場の開拓、知的財産の活用、八尾の魅力発信などを通じて、海外展開を支援など）を推進すること。</w:t>
      </w:r>
    </w:p>
    <w:p w14:paraId="5B85566B"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また、海外に事業拠点を持つ、または海外事業展開を図ろうとする地元企業に対し、海外での中核的労働基準（結社の自由・団体交渉権・強制労働の禁止、児童労働の廃止、差別の排除）順守の重要性や、人権デュー・デリジェンスの必要性についても周知徹底すること。</w:t>
      </w:r>
    </w:p>
    <w:p w14:paraId="25512941"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cs="Calibri"/>
          <w:sz w:val="24"/>
          <w:szCs w:val="24"/>
        </w:rPr>
        <w:t> </w:t>
      </w:r>
    </w:p>
    <w:p w14:paraId="35A8690C" w14:textId="77777777" w:rsidR="00A94EF3" w:rsidRPr="00A026CF" w:rsidRDefault="00A94EF3" w:rsidP="00A94EF3">
      <w:pPr>
        <w:snapToGrid w:val="0"/>
        <w:rPr>
          <w:rFonts w:ascii="BIZ UDP明朝 Medium" w:eastAsia="BIZ UDP明朝 Medium" w:hAnsi="BIZ UDP明朝 Medium"/>
          <w:b/>
          <w:bCs/>
          <w:sz w:val="24"/>
          <w:szCs w:val="24"/>
        </w:rPr>
      </w:pPr>
      <w:r w:rsidRPr="00A026CF">
        <w:rPr>
          <w:rFonts w:ascii="BIZ UDP明朝 Medium" w:eastAsia="BIZ UDP明朝 Medium" w:hAnsi="BIZ UDP明朝 Medium" w:hint="eastAsia"/>
          <w:b/>
          <w:bCs/>
          <w:sz w:val="24"/>
          <w:szCs w:val="24"/>
        </w:rPr>
        <w:t>(5)産官学等の連携による人材の確保・育成</w:t>
      </w:r>
    </w:p>
    <w:p w14:paraId="2CBAB0D5" w14:textId="28CD4346"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中小企業に対するアンケート結果によると、重要と考える経営課題としては、「人材」(82.7%)が最も多い。人口減少下においても、地域の中小企業がその将来の経営戦略実現を担う人材を確保するとともに、地域 で働く人のキャリアステップを構築することが必要である。このような中、関西域では「関西蓄電池人材育成等コンソーシアム」が始動している。</w:t>
      </w:r>
    </w:p>
    <w:p w14:paraId="111EABA1" w14:textId="297DE4C5"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w:t>
      </w:r>
      <w:r w:rsidR="00BC4415" w:rsidRPr="00A026CF">
        <w:rPr>
          <w:rFonts w:ascii="BIZ UDP明朝 Medium" w:eastAsia="BIZ UDP明朝 Medium" w:hAnsi="BIZ UDP明朝 Medium" w:hint="eastAsia"/>
          <w:sz w:val="24"/>
          <w:szCs w:val="24"/>
        </w:rPr>
        <w:t>その</w:t>
      </w:r>
      <w:r w:rsidRPr="00A026CF">
        <w:rPr>
          <w:rFonts w:ascii="BIZ UDP明朝 Medium" w:eastAsia="BIZ UDP明朝 Medium" w:hAnsi="BIZ UDP明朝 Medium" w:hint="eastAsia"/>
          <w:sz w:val="24"/>
          <w:szCs w:val="24"/>
        </w:rPr>
        <w:t>仕組みを参照し、地域を支えるさまざまな産業の人材の確保・育成のため、産官学等が連携して取り組む枠組みを積極的に構築していくこと。</w:t>
      </w:r>
    </w:p>
    <w:p w14:paraId="1C4E3BD7" w14:textId="04424EE5" w:rsidR="00A94EF3" w:rsidRPr="00A026CF" w:rsidRDefault="00A94EF3" w:rsidP="00A94EF3">
      <w:pPr>
        <w:snapToGrid w:val="0"/>
        <w:rPr>
          <w:rFonts w:ascii="BIZ UDP明朝 Medium" w:eastAsia="BIZ UDP明朝 Medium" w:hAnsi="BIZ UDP明朝 Medium"/>
          <w:sz w:val="24"/>
          <w:szCs w:val="24"/>
        </w:rPr>
      </w:pPr>
    </w:p>
    <w:p w14:paraId="005A6BBE" w14:textId="77777777" w:rsidR="00A94EF3" w:rsidRPr="00A026CF" w:rsidRDefault="00A94EF3" w:rsidP="00A94EF3">
      <w:pPr>
        <w:snapToGrid w:val="0"/>
        <w:rPr>
          <w:rFonts w:ascii="BIZ UDP明朝 Medium" w:eastAsia="BIZ UDP明朝 Medium" w:hAnsi="BIZ UDP明朝 Medium"/>
          <w:b/>
          <w:bCs/>
          <w:sz w:val="28"/>
          <w:szCs w:val="28"/>
          <w:bdr w:val="single" w:sz="4" w:space="0" w:color="auto"/>
        </w:rPr>
      </w:pPr>
      <w:r w:rsidRPr="00A026CF">
        <w:rPr>
          <w:rFonts w:ascii="BIZ UDP明朝 Medium" w:eastAsia="BIZ UDP明朝 Medium" w:hAnsi="BIZ UDP明朝 Medium" w:hint="eastAsia"/>
          <w:b/>
          <w:bCs/>
          <w:sz w:val="28"/>
          <w:szCs w:val="28"/>
          <w:bdr w:val="single" w:sz="4" w:space="0" w:color="auto"/>
        </w:rPr>
        <w:t>３．福祉・医療・子育て支援施策</w:t>
      </w:r>
    </w:p>
    <w:p w14:paraId="27E41A30" w14:textId="77777777" w:rsidR="00A94EF3" w:rsidRPr="00A026CF" w:rsidRDefault="00A94EF3" w:rsidP="00A94EF3">
      <w:pPr>
        <w:snapToGrid w:val="0"/>
        <w:rPr>
          <w:rFonts w:ascii="BIZ UDP明朝 Medium" w:eastAsia="BIZ UDP明朝 Medium" w:hAnsi="BIZ UDP明朝 Medium"/>
          <w:sz w:val="24"/>
          <w:szCs w:val="24"/>
        </w:rPr>
      </w:pPr>
    </w:p>
    <w:p w14:paraId="74CD65D3" w14:textId="77777777" w:rsidR="00A94EF3" w:rsidRPr="00A026CF" w:rsidRDefault="00A94EF3" w:rsidP="00A94EF3">
      <w:pPr>
        <w:snapToGrid w:val="0"/>
        <w:rPr>
          <w:rFonts w:ascii="BIZ UDP明朝 Medium" w:eastAsia="BIZ UDP明朝 Medium" w:hAnsi="BIZ UDP明朝 Medium"/>
          <w:b/>
          <w:bCs/>
          <w:sz w:val="24"/>
          <w:szCs w:val="24"/>
        </w:rPr>
      </w:pPr>
      <w:r w:rsidRPr="00A026CF">
        <w:rPr>
          <w:rFonts w:ascii="BIZ UDP明朝 Medium" w:eastAsia="BIZ UDP明朝 Medium" w:hAnsi="BIZ UDP明朝 Medium" w:hint="eastAsia"/>
          <w:b/>
          <w:bCs/>
          <w:sz w:val="24"/>
          <w:szCs w:val="24"/>
        </w:rPr>
        <w:t>(1)地域包括ケアの推進について</w:t>
      </w:r>
    </w:p>
    <w:p w14:paraId="49B2C416"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高齢者が、住み慣れた地域で安心して暮らし続けられるよう地域包括ケア（高齢者の支援を目的とした総合的なサービスを地域で提供する仕組み）の推進に向け、質・量ともに十分な介護サービスの提供体制を整備すること。</w:t>
      </w:r>
    </w:p>
    <w:p w14:paraId="6A196166"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地域包括ケアの構築には、地域住民の参加や意見を積極的に取り入れることも重要である。</w:t>
      </w:r>
    </w:p>
    <w:p w14:paraId="6ABA64FD"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地域包括ケアの整備推進に対し、利用者、医療保険者、被保険者の声が反映できる仕組みと、八尾市が個別に抱える課題に対して必要な支援を大阪府へ求めること。</w:t>
      </w:r>
    </w:p>
    <w:p w14:paraId="0BC11D13"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加えて、「大阪府高齢者計画2024（仮称）」が策定される際には、前年度までの「同計画2021」で行った施策の進捗状況を検証・総括や「高齢者の生活実態と介護サービス等に関する意識調査結果等」を踏まえ、より実効性を高めるよう大阪府へ求めること。</w:t>
      </w:r>
    </w:p>
    <w:p w14:paraId="0A85093E"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cs="Calibri"/>
          <w:sz w:val="24"/>
          <w:szCs w:val="24"/>
        </w:rPr>
        <w:t> </w:t>
      </w:r>
    </w:p>
    <w:p w14:paraId="68EAF0BF" w14:textId="77777777" w:rsidR="00A94EF3" w:rsidRPr="00A026CF" w:rsidRDefault="00A94EF3" w:rsidP="00A94EF3">
      <w:pPr>
        <w:snapToGrid w:val="0"/>
        <w:rPr>
          <w:rFonts w:ascii="BIZ UDP明朝 Medium" w:eastAsia="BIZ UDP明朝 Medium" w:hAnsi="BIZ UDP明朝 Medium"/>
          <w:b/>
          <w:bCs/>
          <w:sz w:val="24"/>
          <w:szCs w:val="24"/>
        </w:rPr>
      </w:pPr>
      <w:r w:rsidRPr="00A026CF">
        <w:rPr>
          <w:rFonts w:ascii="BIZ UDP明朝 Medium" w:eastAsia="BIZ UDP明朝 Medium" w:hAnsi="BIZ UDP明朝 Medium" w:hint="eastAsia"/>
          <w:b/>
          <w:bCs/>
          <w:sz w:val="24"/>
          <w:szCs w:val="24"/>
        </w:rPr>
        <w:t xml:space="preserve">(2)生活困窮者自立支援制度のさらなる改善について </w:t>
      </w:r>
    </w:p>
    <w:p w14:paraId="056C801E" w14:textId="3E6F8D92"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経済的に困窮し最低限度の生活を維持することができなくなるおそれのある方に対して、個々の状況に応じた支援を行い、自立の促進を図ることを目的とした、生活困窮者自立支援事業のさらなる質の改善に向け、好事例などの情報収集・分析・提供など、支援員の育成やスキルの維持・向上のための研修を行うこと。</w:t>
      </w:r>
    </w:p>
    <w:p w14:paraId="2E7BA4F7"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また、大阪府に対しては、人員確保に必要な財政支援の拡充を求めること。</w:t>
      </w:r>
    </w:p>
    <w:p w14:paraId="587455B2"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さらに、NPO法人や社会福祉法人、社会福祉協議会、労働者福祉協議会などの社会資源を活用すること。</w:t>
      </w:r>
    </w:p>
    <w:p w14:paraId="02086FD3"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加えて、生活基盤である住居を確保するため、賃貸住宅登録制度の周知や、登録住宅の改修・入居者への経済的支援、要配慮者に対する居住支援を推進すること。</w:t>
      </w:r>
    </w:p>
    <w:p w14:paraId="18B6A32F"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cs="Calibri"/>
          <w:sz w:val="24"/>
          <w:szCs w:val="24"/>
        </w:rPr>
        <w:t> </w:t>
      </w:r>
    </w:p>
    <w:p w14:paraId="3A9DE6A1" w14:textId="77777777" w:rsidR="00A94EF3" w:rsidRPr="00A026CF" w:rsidRDefault="00A94EF3" w:rsidP="00A94EF3">
      <w:pPr>
        <w:snapToGrid w:val="0"/>
        <w:rPr>
          <w:rFonts w:ascii="BIZ UDP明朝 Medium" w:eastAsia="BIZ UDP明朝 Medium" w:hAnsi="BIZ UDP明朝 Medium"/>
          <w:b/>
          <w:bCs/>
          <w:sz w:val="24"/>
          <w:szCs w:val="24"/>
        </w:rPr>
      </w:pPr>
      <w:r w:rsidRPr="00A026CF">
        <w:rPr>
          <w:rFonts w:ascii="BIZ UDP明朝 Medium" w:eastAsia="BIZ UDP明朝 Medium" w:hAnsi="BIZ UDP明朝 Medium" w:hint="eastAsia"/>
          <w:b/>
          <w:bCs/>
          <w:sz w:val="24"/>
          <w:szCs w:val="24"/>
        </w:rPr>
        <w:t>(3)予防医療及び健康づくりのさらなる推進について</w:t>
      </w:r>
    </w:p>
    <w:p w14:paraId="289C827B"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大阪府における各種がん（胃がん・大腸がん・肺がん・乳がん・子宮頸がん）の受診率は改善傾向にあるが、依然として全国レベルでは低い状況にある。</w:t>
      </w:r>
    </w:p>
    <w:p w14:paraId="1746733D"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そこで、早期発見のためにも、若年世代から毎年受診できるよう制度を改定し、市民の特定健</w:t>
      </w:r>
      <w:r w:rsidRPr="00A026CF">
        <w:rPr>
          <w:rFonts w:ascii="BIZ UDP明朝 Medium" w:eastAsia="BIZ UDP明朝 Medium" w:hAnsi="BIZ UDP明朝 Medium" w:hint="eastAsia"/>
          <w:sz w:val="24"/>
          <w:szCs w:val="24"/>
        </w:rPr>
        <w:lastRenderedPageBreak/>
        <w:t>診や各種がん検診の受診率向上を図ること。</w:t>
      </w:r>
    </w:p>
    <w:p w14:paraId="04BFBABD"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また、AYA世代（Adolescent＆Young Adult（思春期・若年成人）のこと）にがん検診の積極的な受診を促すための取り組みを強化すること。</w:t>
      </w:r>
    </w:p>
    <w:p w14:paraId="4A6B9464"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さらに、市町村とも連携し、大阪府が実践的に取り組む「健活10」や「大阪版健康マイレージ事業</w:t>
      </w:r>
      <w:r w:rsidRPr="00A026CF">
        <w:rPr>
          <w:rFonts w:ascii="BIZ UDP明朝 Medium" w:eastAsia="BIZ UDP明朝 Medium" w:hAnsi="BIZ UDP明朝 Medium"/>
          <w:sz w:val="24"/>
          <w:szCs w:val="24"/>
        </w:rPr>
        <w:t>“</w:t>
      </w:r>
      <w:r w:rsidRPr="00A026CF">
        <w:rPr>
          <w:rFonts w:ascii="BIZ UDP明朝 Medium" w:eastAsia="BIZ UDP明朝 Medium" w:hAnsi="BIZ UDP明朝 Medium" w:hint="eastAsia"/>
          <w:sz w:val="24"/>
          <w:szCs w:val="24"/>
        </w:rPr>
        <w:t>おおさか健活マイレージアスマイル</w:t>
      </w:r>
      <w:r w:rsidRPr="00A026CF">
        <w:rPr>
          <w:rFonts w:ascii="BIZ UDP明朝 Medium" w:eastAsia="BIZ UDP明朝 Medium" w:hAnsi="BIZ UDP明朝 Medium"/>
          <w:sz w:val="24"/>
          <w:szCs w:val="24"/>
        </w:rPr>
        <w:t>”</w:t>
      </w:r>
      <w:r w:rsidRPr="00A026CF">
        <w:rPr>
          <w:rFonts w:ascii="BIZ UDP明朝 Medium" w:eastAsia="BIZ UDP明朝 Medium" w:hAnsi="BIZ UDP明朝 Medium" w:hint="eastAsia"/>
          <w:sz w:val="24"/>
          <w:szCs w:val="24"/>
        </w:rPr>
        <w:t>」等を市民により広く周知すること。</w:t>
      </w:r>
    </w:p>
    <w:p w14:paraId="1C288EDB"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加えて、現在進められている「第3期大阪府がん対策推進計画」の進捗状況についての検証を行うこと。</w:t>
      </w:r>
    </w:p>
    <w:p w14:paraId="3D13E225"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cs="Calibri"/>
          <w:sz w:val="24"/>
          <w:szCs w:val="24"/>
        </w:rPr>
        <w:t> </w:t>
      </w:r>
    </w:p>
    <w:p w14:paraId="6D827015" w14:textId="014E4268" w:rsidR="00A94EF3" w:rsidRPr="00FB2A83" w:rsidRDefault="00A94EF3" w:rsidP="00A94EF3">
      <w:pPr>
        <w:snapToGrid w:val="0"/>
        <w:rPr>
          <w:rFonts w:ascii="BIZ UDP明朝 Medium" w:eastAsia="BIZ UDP明朝 Medium" w:hAnsi="BIZ UDP明朝 Medium"/>
          <w:b/>
          <w:bCs/>
          <w:sz w:val="24"/>
          <w:szCs w:val="24"/>
        </w:rPr>
      </w:pPr>
      <w:r w:rsidRPr="00A026CF">
        <w:rPr>
          <w:rFonts w:ascii="BIZ UDP明朝 Medium" w:eastAsia="BIZ UDP明朝 Medium" w:hAnsi="BIZ UDP明朝 Medium" w:hint="eastAsia"/>
          <w:b/>
          <w:bCs/>
          <w:sz w:val="24"/>
          <w:szCs w:val="24"/>
        </w:rPr>
        <w:t>(4)医療提供体制の整備に向けて</w:t>
      </w:r>
    </w:p>
    <w:p w14:paraId="4012CBF1" w14:textId="77777777" w:rsidR="00A94EF3" w:rsidRPr="00A026CF" w:rsidRDefault="00A94EF3" w:rsidP="00A94EF3">
      <w:pPr>
        <w:snapToGrid w:val="0"/>
        <w:rPr>
          <w:rFonts w:ascii="BIZ UDP明朝 Medium" w:eastAsia="BIZ UDP明朝 Medium" w:hAnsi="BIZ UDP明朝 Medium"/>
          <w:b/>
          <w:bCs/>
          <w:sz w:val="24"/>
          <w:szCs w:val="24"/>
        </w:rPr>
      </w:pPr>
      <w:r w:rsidRPr="00A026CF">
        <w:rPr>
          <w:rFonts w:ascii="BIZ UDP明朝 Medium" w:eastAsia="BIZ UDP明朝 Medium" w:hAnsi="BIZ UDP明朝 Medium" w:hint="eastAsia"/>
          <w:b/>
          <w:bCs/>
          <w:sz w:val="24"/>
          <w:szCs w:val="24"/>
        </w:rPr>
        <w:t xml:space="preserve">①医療人材の勤務環境と処遇改善について　</w:t>
      </w:r>
    </w:p>
    <w:p w14:paraId="631BF86A"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医療現場の実態を把握し、労働環境の改善とワーク・ライフ・バランスや勤務間インターバルの確保等、医療現場で働く労働者の健康に対する配慮を強化すること。</w:t>
      </w:r>
    </w:p>
    <w:p w14:paraId="4315DFE3"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また、2024年度の医師の労働時間上限規制への整備を図ること。</w:t>
      </w:r>
    </w:p>
    <w:p w14:paraId="393AD817" w14:textId="08639163"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安全で質の高い医療・看護の提供に向けては、緊急事態を想定した医療人材確保のために、キャリアアップが可能な仕組みの確立、専門性の向上を図る研修機会の拡充を積極的に実施すること。</w:t>
      </w:r>
    </w:p>
    <w:p w14:paraId="2180AEEB"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さらには、潜在医療従事者が大規模災害など緊急時に復職できる仕組みや、新型コロナウイルス感染症の患者対応やワクチン接種への従事などをきっかけに一時的に復職した者が希望すれば本格的に復職できる仕組みを医療機関・大阪府と連携し構築すること。</w:t>
      </w:r>
    </w:p>
    <w:p w14:paraId="3E35ACB9" w14:textId="32563A5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今回の新型コロナウイルス感染症拡大で「公」の必要性と脆弱性</w:t>
      </w:r>
      <w:r w:rsidR="00E96610" w:rsidRPr="00A026CF">
        <w:rPr>
          <w:rFonts w:ascii="BIZ UDP明朝 Medium" w:eastAsia="BIZ UDP明朝 Medium" w:hAnsi="BIZ UDP明朝 Medium" w:hint="eastAsia"/>
          <w:sz w:val="24"/>
          <w:szCs w:val="24"/>
        </w:rPr>
        <w:t>を改めて認識した。</w:t>
      </w:r>
      <w:r w:rsidR="00384C84" w:rsidRPr="00A026CF">
        <w:rPr>
          <w:rFonts w:ascii="BIZ UDP明朝 Medium" w:eastAsia="BIZ UDP明朝 Medium" w:hAnsi="BIZ UDP明朝 Medium" w:hint="eastAsia"/>
          <w:sz w:val="24"/>
          <w:szCs w:val="24"/>
        </w:rPr>
        <w:t>保健所</w:t>
      </w:r>
      <w:r w:rsidRPr="00A026CF">
        <w:rPr>
          <w:rFonts w:ascii="BIZ UDP明朝 Medium" w:eastAsia="BIZ UDP明朝 Medium" w:hAnsi="BIZ UDP明朝 Medium" w:hint="eastAsia"/>
          <w:sz w:val="24"/>
          <w:szCs w:val="24"/>
        </w:rPr>
        <w:t>も含めた「公」</w:t>
      </w:r>
      <w:r w:rsidR="00384C84" w:rsidRPr="00A026CF">
        <w:rPr>
          <w:rFonts w:ascii="BIZ UDP明朝 Medium" w:eastAsia="BIZ UDP明朝 Medium" w:hAnsi="BIZ UDP明朝 Medium" w:hint="eastAsia"/>
          <w:sz w:val="24"/>
          <w:szCs w:val="24"/>
        </w:rPr>
        <w:t>の役割が充分果たせたのか</w:t>
      </w:r>
      <w:r w:rsidR="00B321BF" w:rsidRPr="00A026CF">
        <w:rPr>
          <w:rFonts w:ascii="BIZ UDP明朝 Medium" w:eastAsia="BIZ UDP明朝 Medium" w:hAnsi="BIZ UDP明朝 Medium" w:hint="eastAsia"/>
          <w:sz w:val="24"/>
          <w:szCs w:val="24"/>
        </w:rPr>
        <w:t>、</w:t>
      </w:r>
      <w:r w:rsidRPr="00A026CF">
        <w:rPr>
          <w:rFonts w:ascii="BIZ UDP明朝 Medium" w:eastAsia="BIZ UDP明朝 Medium" w:hAnsi="BIZ UDP明朝 Medium" w:hint="eastAsia"/>
          <w:sz w:val="24"/>
          <w:szCs w:val="24"/>
        </w:rPr>
        <w:t>感染症への対応を改めて検証し、一過性のものではなく、継続した公立・公的医療、保健所の機能強化にむけた対策、体制整備に努めること。</w:t>
      </w:r>
    </w:p>
    <w:p w14:paraId="2C3015F1" w14:textId="77777777" w:rsidR="00A94EF3" w:rsidRPr="00A026CF" w:rsidRDefault="00A94EF3" w:rsidP="00A94EF3">
      <w:pPr>
        <w:snapToGrid w:val="0"/>
        <w:rPr>
          <w:rFonts w:ascii="BIZ UDP明朝 Medium" w:eastAsia="BIZ UDP明朝 Medium" w:hAnsi="BIZ UDP明朝 Medium"/>
          <w:b/>
          <w:bCs/>
          <w:sz w:val="24"/>
          <w:szCs w:val="24"/>
        </w:rPr>
      </w:pPr>
      <w:r w:rsidRPr="00A026CF">
        <w:rPr>
          <w:rFonts w:ascii="BIZ UDP明朝 Medium" w:eastAsia="BIZ UDP明朝 Medium" w:hAnsi="BIZ UDP明朝 Medium" w:hint="eastAsia"/>
          <w:b/>
          <w:bCs/>
          <w:sz w:val="24"/>
          <w:szCs w:val="24"/>
        </w:rPr>
        <w:t xml:space="preserve">②医師の偏在解消と地域医療体制の向上にむけて　</w:t>
      </w:r>
    </w:p>
    <w:p w14:paraId="4BC68522"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地域や診療科ごとの医師の偏在を解消するため、出産や育児などで離職した女性医師の復職支援研修を行うなど、効果的な施策を実施すること。</w:t>
      </w:r>
    </w:p>
    <w:p w14:paraId="19EE473D"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特に、救急科や産科、小児科等医師不足が懸念される診療科の医師の確保に取り組むこと。</w:t>
      </w:r>
    </w:p>
    <w:p w14:paraId="652FB97D"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そして、医療分野での地域間格差解消に向けては、地域の医療ニーズや二次医療圏内で医療需要の増加が見込まれる病床機能の確保など地域の実態を検証し、効果的な医療提供体制を構築するとともに、高度な医療機器については共同利用に関する意向書の提出状況の検証を行い、医療機関間の共同利用をさらに促進すること。</w:t>
      </w:r>
    </w:p>
    <w:p w14:paraId="72EBD171"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加えて、今後ニーズが高まる「訪問医療」を拡充するために、実施している医療機関への助成を行うこと。</w:t>
      </w:r>
    </w:p>
    <w:p w14:paraId="5BCEBE81"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また、新たな感染症の感染拡大時における医療体制を考慮し、急性期・回復期・慢性期まで、切れ目なく必要な医療が提供されるよう、「医療機関の機能分化と連携」、「医療と介護の連携」、をそれぞれ推進すること。</w:t>
      </w:r>
    </w:p>
    <w:p w14:paraId="256F4EC7"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cs="Calibri"/>
          <w:sz w:val="24"/>
          <w:szCs w:val="24"/>
        </w:rPr>
        <w:t> </w:t>
      </w:r>
    </w:p>
    <w:p w14:paraId="1211C428" w14:textId="3108FC0A" w:rsidR="00A94EF3" w:rsidRPr="00FB2A83" w:rsidRDefault="00A94EF3" w:rsidP="00A94EF3">
      <w:pPr>
        <w:snapToGrid w:val="0"/>
        <w:rPr>
          <w:rFonts w:ascii="BIZ UDP明朝 Medium" w:eastAsia="BIZ UDP明朝 Medium" w:hAnsi="BIZ UDP明朝 Medium"/>
          <w:b/>
          <w:bCs/>
          <w:sz w:val="24"/>
          <w:szCs w:val="24"/>
        </w:rPr>
      </w:pPr>
      <w:r w:rsidRPr="00A026CF">
        <w:rPr>
          <w:rFonts w:ascii="BIZ UDP明朝 Medium" w:eastAsia="BIZ UDP明朝 Medium" w:hAnsi="BIZ UDP明朝 Medium" w:hint="eastAsia"/>
          <w:b/>
          <w:bCs/>
          <w:sz w:val="24"/>
          <w:szCs w:val="24"/>
        </w:rPr>
        <w:t>(5)介護サービスの提供体制の充実に向けて</w:t>
      </w:r>
    </w:p>
    <w:p w14:paraId="4E9EE9AE" w14:textId="77777777" w:rsidR="00A94EF3" w:rsidRPr="00A026CF" w:rsidRDefault="00A94EF3" w:rsidP="00A94EF3">
      <w:pPr>
        <w:snapToGrid w:val="0"/>
        <w:rPr>
          <w:rFonts w:ascii="BIZ UDP明朝 Medium" w:eastAsia="BIZ UDP明朝 Medium" w:hAnsi="BIZ UDP明朝 Medium"/>
          <w:b/>
          <w:bCs/>
          <w:sz w:val="24"/>
          <w:szCs w:val="24"/>
        </w:rPr>
      </w:pPr>
      <w:r w:rsidRPr="00A026CF">
        <w:rPr>
          <w:rFonts w:ascii="BIZ UDP明朝 Medium" w:eastAsia="BIZ UDP明朝 Medium" w:hAnsi="BIZ UDP明朝 Medium" w:hint="eastAsia"/>
          <w:b/>
          <w:bCs/>
          <w:sz w:val="24"/>
          <w:szCs w:val="24"/>
        </w:rPr>
        <w:t>①介護労働者の処遇改善と職場定着に向けて</w:t>
      </w:r>
    </w:p>
    <w:p w14:paraId="215EE317" w14:textId="2B115923"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今後の八尾市のさらなる高齢化に対応するため、最重要な基盤の一つである介護人材を安定的に確保し、介護職員が安心して働くことのできる職場環境・労働環境を 整えることが必要不可欠である。</w:t>
      </w:r>
    </w:p>
    <w:p w14:paraId="503AA393"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介護労働者の確保と定着、離職防止のために、処遇改善施策および潜在介護職員の復職支援研修や介護福祉士をめざす人材への資格取得のための奨学金補助や介護実習費の支援を拡大すること。</w:t>
      </w:r>
    </w:p>
    <w:p w14:paraId="74A21D69"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lastRenderedPageBreak/>
        <w:t xml:space="preserve">　さらには、サービス提供責任者をはじめとする介護労働者に対する能力開発プログラムの拡充や定期的な受講を義務付けるとともに、事業所による受講促進にかかる取り組みを評価する等、キャリアアップの仕組みへの整備を支援すること。</w:t>
      </w:r>
    </w:p>
    <w:p w14:paraId="0A4F2B47"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加えて、処遇改善加算が、前歴加算も含めて介護職員への賃金に確実に反映されるよう対策を講じること。</w:t>
      </w:r>
    </w:p>
    <w:p w14:paraId="06F6A2AD" w14:textId="40B9E835"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また、介護労働者の職場環境を改善すべく、利用者や介護現場で優位的な関係にある上司等からのハラスメント防止に向けて、事業主に対する啓発・研修活動を強化すること。</w:t>
      </w:r>
    </w:p>
    <w:p w14:paraId="3ECB81AB" w14:textId="611E5D57" w:rsidR="00A94EF3" w:rsidRPr="00A026CF" w:rsidRDefault="007608B1" w:rsidP="007608B1">
      <w:pPr>
        <w:snapToGrid w:val="0"/>
        <w:rPr>
          <w:rFonts w:ascii="BIZ UDP明朝 Medium" w:eastAsia="BIZ UDP明朝 Medium" w:hAnsi="BIZ UDP明朝 Medium"/>
          <w:b/>
          <w:bCs/>
          <w:sz w:val="24"/>
          <w:szCs w:val="24"/>
        </w:rPr>
      </w:pPr>
      <w:r w:rsidRPr="00A026CF">
        <w:rPr>
          <w:rFonts w:ascii="BIZ UDP明朝 Medium" w:eastAsia="BIZ UDP明朝 Medium" w:hAnsi="BIZ UDP明朝 Medium" w:hint="eastAsia"/>
          <w:b/>
          <w:bCs/>
          <w:sz w:val="24"/>
          <w:szCs w:val="24"/>
        </w:rPr>
        <w:t>②</w:t>
      </w:r>
      <w:r w:rsidR="00A94EF3" w:rsidRPr="00A026CF">
        <w:rPr>
          <w:rFonts w:ascii="BIZ UDP明朝 Medium" w:eastAsia="BIZ UDP明朝 Medium" w:hAnsi="BIZ UDP明朝 Medium" w:hint="eastAsia"/>
          <w:b/>
          <w:bCs/>
          <w:sz w:val="24"/>
          <w:szCs w:val="24"/>
        </w:rPr>
        <w:t>インセンティブ奨励金制度の創設について</w:t>
      </w:r>
    </w:p>
    <w:p w14:paraId="081D03C6" w14:textId="7DA9C15A"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国は、介護費用の増加を抑える効果があるとして、自立支援や介護予防に力を入れる方針を打ち出しており、自治体にそれらの取り組みを促すために「インセンティブ交付金」を設けている。インセンティブ交付金は、高齢者の自立支援・重度化防止につながる取り組みを積極的に行った都道府県・市町村を評価し、その評価に基づいて自治体に交付金を支給するという制度であり、</w:t>
      </w:r>
      <w:r w:rsidR="007608B1" w:rsidRPr="00A026CF">
        <w:rPr>
          <w:rFonts w:ascii="BIZ UDP明朝 Medium" w:eastAsia="BIZ UDP明朝 Medium" w:hAnsi="BIZ UDP明朝 Medium" w:hint="eastAsia"/>
          <w:sz w:val="24"/>
          <w:szCs w:val="24"/>
        </w:rPr>
        <w:t>本</w:t>
      </w:r>
      <w:r w:rsidRPr="00A026CF">
        <w:rPr>
          <w:rFonts w:ascii="BIZ UDP明朝 Medium" w:eastAsia="BIZ UDP明朝 Medium" w:hAnsi="BIZ UDP明朝 Medium" w:hint="eastAsia"/>
          <w:sz w:val="24"/>
          <w:szCs w:val="24"/>
        </w:rPr>
        <w:t>市も、介護予防策を強化し、インセンティブ交付金の交付を受ける取り組みを行うこと。</w:t>
      </w:r>
    </w:p>
    <w:p w14:paraId="4CB2D8C5" w14:textId="370E0FE9"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また、高齢者施設で要介護度が一段階改善した場合に奨励金を支給したり、通所介護サービスで利用者の状態の維持・改善に努めている事業所に奨励金を付与するなど、介護の質を評価し、介護職員のやる気にも繋がる様な、</w:t>
      </w:r>
      <w:r w:rsidR="009E67B8" w:rsidRPr="00A026CF">
        <w:rPr>
          <w:rFonts w:ascii="BIZ UDP明朝 Medium" w:eastAsia="BIZ UDP明朝 Medium" w:hAnsi="BIZ UDP明朝 Medium" w:hint="eastAsia"/>
          <w:sz w:val="24"/>
          <w:szCs w:val="24"/>
        </w:rPr>
        <w:t>本</w:t>
      </w:r>
      <w:r w:rsidRPr="00A026CF">
        <w:rPr>
          <w:rFonts w:ascii="BIZ UDP明朝 Medium" w:eastAsia="BIZ UDP明朝 Medium" w:hAnsi="BIZ UDP明朝 Medium" w:hint="eastAsia"/>
          <w:sz w:val="24"/>
          <w:szCs w:val="24"/>
        </w:rPr>
        <w:t>市独自のインセンティブ奨励金制度を創設すること。</w:t>
      </w:r>
    </w:p>
    <w:p w14:paraId="2F1F4FB4" w14:textId="77777777" w:rsidR="00A94EF3" w:rsidRPr="00A026CF" w:rsidRDefault="00A94EF3" w:rsidP="00A94EF3">
      <w:pPr>
        <w:snapToGrid w:val="0"/>
        <w:rPr>
          <w:rFonts w:ascii="BIZ UDP明朝 Medium" w:eastAsia="BIZ UDP明朝 Medium" w:hAnsi="BIZ UDP明朝 Medium"/>
          <w:b/>
          <w:bCs/>
          <w:sz w:val="24"/>
          <w:szCs w:val="24"/>
        </w:rPr>
      </w:pPr>
      <w:r w:rsidRPr="00A026CF">
        <w:rPr>
          <w:rFonts w:ascii="BIZ UDP明朝 Medium" w:eastAsia="BIZ UDP明朝 Medium" w:hAnsi="BIZ UDP明朝 Medium" w:hint="eastAsia"/>
          <w:b/>
          <w:bCs/>
          <w:sz w:val="24"/>
          <w:szCs w:val="24"/>
        </w:rPr>
        <w:t>③地域包括支援センターの充実と周知徹底について</w:t>
      </w:r>
    </w:p>
    <w:p w14:paraId="6C661E08"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地域包括支援センターが、地域のニーズに則して実効性ある機能が発揮できるよう取り組むこと。　</w:t>
      </w:r>
    </w:p>
    <w:p w14:paraId="249AFF1C"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労働者の介護離職防止のためにも、地域包括支援センターの機能・役割の住民への周知・広報を強化すること。</w:t>
      </w:r>
    </w:p>
    <w:p w14:paraId="6939A5B8" w14:textId="77777777" w:rsidR="00A94EF3" w:rsidRPr="00A026CF" w:rsidRDefault="00A94EF3" w:rsidP="00A94EF3">
      <w:pPr>
        <w:snapToGrid w:val="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また、地域包括支援センターを拠点とし、高齢者と子どもが積極的に交流できる施策の検討を行うこと。</w:t>
      </w:r>
    </w:p>
    <w:p w14:paraId="6F103F58" w14:textId="77777777" w:rsidR="009628CE" w:rsidRPr="00A026CF" w:rsidRDefault="009628CE" w:rsidP="0006241C">
      <w:pPr>
        <w:rPr>
          <w:rFonts w:ascii="BIZ UDP明朝 Medium" w:eastAsia="BIZ UDP明朝 Medium" w:hAnsi="BIZ UDP明朝 Medium"/>
          <w:sz w:val="24"/>
          <w:szCs w:val="24"/>
        </w:rPr>
      </w:pPr>
    </w:p>
    <w:p w14:paraId="6CF5A35D" w14:textId="318526ED" w:rsidR="00FA40D2" w:rsidRPr="00A026CF" w:rsidRDefault="009628CE" w:rsidP="0006241C">
      <w:pPr>
        <w:rPr>
          <w:rFonts w:ascii="BIZ UDP明朝 Medium" w:eastAsia="BIZ UDP明朝 Medium" w:hAnsi="BIZ UDP明朝 Medium"/>
          <w:b/>
          <w:bCs/>
          <w:sz w:val="24"/>
          <w:szCs w:val="24"/>
        </w:rPr>
      </w:pPr>
      <w:r w:rsidRPr="00A026CF">
        <w:rPr>
          <w:rFonts w:ascii="BIZ UDP明朝 Medium" w:eastAsia="BIZ UDP明朝 Medium" w:hAnsi="BIZ UDP明朝 Medium" w:hint="eastAsia"/>
          <w:sz w:val="24"/>
          <w:szCs w:val="24"/>
        </w:rPr>
        <w:t>（</w:t>
      </w:r>
      <w:r w:rsidR="0006241C" w:rsidRPr="00A026CF">
        <w:rPr>
          <w:rFonts w:ascii="BIZ UDP明朝 Medium" w:eastAsia="BIZ UDP明朝 Medium" w:hAnsi="BIZ UDP明朝 Medium" w:hint="eastAsia"/>
          <w:b/>
          <w:bCs/>
          <w:sz w:val="24"/>
          <w:szCs w:val="24"/>
        </w:rPr>
        <w:t>6）子ども・子育て施策の着実な実施に向けて</w:t>
      </w:r>
    </w:p>
    <w:p w14:paraId="3F8A2584" w14:textId="77777777" w:rsidR="0006241C" w:rsidRPr="00A026CF" w:rsidRDefault="0006241C" w:rsidP="0006241C">
      <w:pPr>
        <w:rPr>
          <w:rFonts w:ascii="BIZ UDP明朝 Medium" w:eastAsia="BIZ UDP明朝 Medium" w:hAnsi="BIZ UDP明朝 Medium"/>
          <w:b/>
          <w:bCs/>
          <w:sz w:val="24"/>
          <w:szCs w:val="24"/>
        </w:rPr>
      </w:pPr>
      <w:r w:rsidRPr="00A026CF">
        <w:rPr>
          <w:rFonts w:ascii="BIZ UDP明朝 Medium" w:eastAsia="BIZ UDP明朝 Medium" w:hAnsi="BIZ UDP明朝 Medium" w:hint="eastAsia"/>
          <w:b/>
          <w:bCs/>
          <w:sz w:val="24"/>
          <w:szCs w:val="24"/>
        </w:rPr>
        <w:t>①保育サービスの充実に向けて</w:t>
      </w:r>
    </w:p>
    <w:p w14:paraId="31CE1365" w14:textId="77777777" w:rsidR="0006241C" w:rsidRPr="00A026CF" w:rsidRDefault="0006241C" w:rsidP="0006241C">
      <w:pPr>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保護者の意向や状況を把握するとともに</w:t>
      </w:r>
      <w:r w:rsidRPr="00A026CF">
        <w:rPr>
          <w:rFonts w:ascii="BIZ UDP明朝 Medium" w:eastAsia="BIZ UDP明朝 Medium" w:hAnsi="BIZ UDP明朝 Medium" w:hint="eastAsia"/>
          <w:b/>
          <w:sz w:val="24"/>
          <w:szCs w:val="24"/>
        </w:rPr>
        <w:t>、</w:t>
      </w:r>
      <w:r w:rsidRPr="00A026CF">
        <w:rPr>
          <w:rFonts w:ascii="BIZ UDP明朝 Medium" w:eastAsia="BIZ UDP明朝 Medium" w:hAnsi="BIZ UDP明朝 Medium" w:hint="eastAsia"/>
          <w:sz w:val="24"/>
          <w:szCs w:val="24"/>
        </w:rPr>
        <w:t>潜在的な待機児童の把握と事業所内保育、家庭的保育や小規模保育等の整備・充実を図ること。</w:t>
      </w:r>
    </w:p>
    <w:p w14:paraId="49CAC662" w14:textId="77777777" w:rsidR="0006241C" w:rsidRPr="00A026CF" w:rsidRDefault="0006241C" w:rsidP="0006241C">
      <w:pPr>
        <w:widowControl/>
        <w:jc w:val="left"/>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保護者の負担軽減となるよう、病児・病後児保育、延長保育、夜間保育、休日保育等、多様なサービスの拡充のための財政支援を行うこと。特に１号預かり保育の安定的利用ができるよう促進すること。また、病児・病後児保育を利用しようとする保護者がネットによる空き状況の確認や予約が可能なシステムを整備すること。</w:t>
      </w:r>
    </w:p>
    <w:p w14:paraId="03297C64" w14:textId="77777777" w:rsidR="0006241C" w:rsidRPr="00A026CF" w:rsidRDefault="0006241C" w:rsidP="009628CE">
      <w:pPr>
        <w:widowControl/>
        <w:ind w:firstLineChars="100" w:firstLine="240"/>
        <w:jc w:val="left"/>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障がいのある児童の受け入れや兄弟姉妹（多胎児）の同一保育施設への入所や、保育の質を向上させること。さらに医療的ケア児の円滑な受け入れと支援のさらなる拡充を行うこと。</w:t>
      </w:r>
    </w:p>
    <w:p w14:paraId="2F080E62" w14:textId="5C331E4C" w:rsidR="0006241C" w:rsidRPr="00A026CF" w:rsidRDefault="0006241C" w:rsidP="00FB2A83">
      <w:pPr>
        <w:widowControl/>
        <w:ind w:firstLineChars="100" w:firstLine="240"/>
        <w:jc w:val="left"/>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こども家庭庁が始めようとしている「こども誰でも通園制度」について、本市としての取り組みに必要な課題なども早急に整理すること。</w:t>
      </w:r>
    </w:p>
    <w:p w14:paraId="631C9D31" w14:textId="77777777" w:rsidR="0006241C" w:rsidRPr="00A026CF" w:rsidRDefault="0006241C" w:rsidP="0006241C">
      <w:pPr>
        <w:rPr>
          <w:rFonts w:ascii="BIZ UDP明朝 Medium" w:eastAsia="BIZ UDP明朝 Medium" w:hAnsi="BIZ UDP明朝 Medium"/>
          <w:b/>
          <w:sz w:val="24"/>
          <w:szCs w:val="24"/>
        </w:rPr>
      </w:pPr>
      <w:r w:rsidRPr="00A026CF">
        <w:rPr>
          <w:rFonts w:ascii="BIZ UDP明朝 Medium" w:eastAsia="BIZ UDP明朝 Medium" w:hAnsi="BIZ UDP明朝 Medium" w:hint="eastAsia"/>
          <w:b/>
          <w:sz w:val="24"/>
          <w:szCs w:val="24"/>
        </w:rPr>
        <w:t>②保育士等の確保と処遇改善に向けて</w:t>
      </w:r>
    </w:p>
    <w:p w14:paraId="5BC7479A" w14:textId="77777777" w:rsidR="0006241C" w:rsidRPr="00A026CF" w:rsidRDefault="0006241C" w:rsidP="0021720F">
      <w:pPr>
        <w:ind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子どもが心身ともに健やかに成長するために必要な保育や幼児教育の質の確保のため、保育士、幼稚園教諭、放課後児童支援員等の人材確保、そして労働条件と職場環境の改善を行うこと。具体的には、職場での定着率を上げる（離職率を下げる）ために、正規・常勤での雇用、給与水準の確保、定期昇給制度の確立、適正な配置、研修機会の確保等を積極的に行うこと。</w:t>
      </w:r>
    </w:p>
    <w:p w14:paraId="757E3AB9" w14:textId="301E3F66" w:rsidR="0006241C" w:rsidRPr="00A026CF" w:rsidRDefault="0006241C" w:rsidP="0006241C">
      <w:pPr>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lastRenderedPageBreak/>
        <w:t xml:space="preserve">　また、保育士の確保へ向け大阪府と連携しての助成金創設や、「保育士宿舎借り上げ支援事業」拡充、離職した潜在保育士が復職するための働き方を含めた環境整備などの支援を強化すること。</w:t>
      </w:r>
    </w:p>
    <w:p w14:paraId="069FB3E3" w14:textId="77777777" w:rsidR="0006241C" w:rsidRPr="00A026CF" w:rsidRDefault="0006241C" w:rsidP="0006241C">
      <w:pPr>
        <w:rPr>
          <w:rFonts w:ascii="BIZ UDP明朝 Medium" w:eastAsia="BIZ UDP明朝 Medium" w:hAnsi="BIZ UDP明朝 Medium"/>
          <w:b/>
          <w:sz w:val="24"/>
          <w:szCs w:val="24"/>
        </w:rPr>
      </w:pPr>
      <w:r w:rsidRPr="00A026CF">
        <w:rPr>
          <w:rFonts w:ascii="BIZ UDP明朝 Medium" w:eastAsia="BIZ UDP明朝 Medium" w:hAnsi="BIZ UDP明朝 Medium" w:hint="eastAsia"/>
          <w:b/>
          <w:sz w:val="24"/>
          <w:szCs w:val="24"/>
        </w:rPr>
        <w:t>③子どもの貧困対策と居場所支援について</w:t>
      </w:r>
    </w:p>
    <w:p w14:paraId="1073C585" w14:textId="1372F437" w:rsidR="0006241C" w:rsidRPr="00A026CF" w:rsidRDefault="0006241C" w:rsidP="00FB2A83">
      <w:pPr>
        <w:ind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「子どもの学習面における支援、居場所、家庭支援」など取り組みが始まるが</w:t>
      </w:r>
      <w:r w:rsidR="00DC08B6" w:rsidRPr="00A026CF">
        <w:rPr>
          <w:rFonts w:ascii="BIZ UDP明朝 Medium" w:eastAsia="BIZ UDP明朝 Medium" w:hAnsi="BIZ UDP明朝 Medium" w:hint="eastAsia"/>
          <w:sz w:val="24"/>
          <w:szCs w:val="24"/>
        </w:rPr>
        <w:t>、</w:t>
      </w:r>
      <w:r w:rsidRPr="00A026CF">
        <w:rPr>
          <w:rFonts w:ascii="BIZ UDP明朝 Medium" w:eastAsia="BIZ UDP明朝 Medium" w:hAnsi="BIZ UDP明朝 Medium" w:hint="eastAsia"/>
          <w:sz w:val="24"/>
          <w:szCs w:val="24"/>
        </w:rPr>
        <w:t>更なる拡充と丁寧に寄り添える人材育成も積極的に行うこと。八尾市こども総合支援センターで行われる様々な支援施策については、あらゆる年齢層</w:t>
      </w:r>
      <w:r w:rsidR="0052524D" w:rsidRPr="00A026CF">
        <w:rPr>
          <w:rFonts w:ascii="BIZ UDP明朝 Medium" w:eastAsia="BIZ UDP明朝 Medium" w:hAnsi="BIZ UDP明朝 Medium" w:hint="eastAsia"/>
          <w:sz w:val="24"/>
          <w:szCs w:val="24"/>
        </w:rPr>
        <w:t>の市民</w:t>
      </w:r>
      <w:r w:rsidRPr="00A026CF">
        <w:rPr>
          <w:rFonts w:ascii="BIZ UDP明朝 Medium" w:eastAsia="BIZ UDP明朝 Medium" w:hAnsi="BIZ UDP明朝 Medium" w:hint="eastAsia"/>
          <w:sz w:val="24"/>
          <w:szCs w:val="24"/>
        </w:rPr>
        <w:t>への周知を徹底し、</w:t>
      </w:r>
      <w:r w:rsidR="007E4590" w:rsidRPr="00A026CF">
        <w:rPr>
          <w:rFonts w:ascii="BIZ UDP明朝 Medium" w:eastAsia="BIZ UDP明朝 Medium" w:hAnsi="BIZ UDP明朝 Medium" w:hint="eastAsia"/>
          <w:sz w:val="24"/>
          <w:szCs w:val="24"/>
        </w:rPr>
        <w:t>社会全体で</w:t>
      </w:r>
      <w:r w:rsidRPr="00A026CF">
        <w:rPr>
          <w:rFonts w:ascii="BIZ UDP明朝 Medium" w:eastAsia="BIZ UDP明朝 Medium" w:hAnsi="BIZ UDP明朝 Medium" w:hint="eastAsia"/>
          <w:sz w:val="24"/>
          <w:szCs w:val="24"/>
        </w:rPr>
        <w:t>子どもや子育て世帯を応援</w:t>
      </w:r>
      <w:r w:rsidR="002D6C56" w:rsidRPr="00A026CF">
        <w:rPr>
          <w:rFonts w:ascii="BIZ UDP明朝 Medium" w:eastAsia="BIZ UDP明朝 Medium" w:hAnsi="BIZ UDP明朝 Medium" w:hint="eastAsia"/>
          <w:sz w:val="24"/>
          <w:szCs w:val="24"/>
        </w:rPr>
        <w:t>する</w:t>
      </w:r>
      <w:r w:rsidR="007E4590" w:rsidRPr="00A026CF">
        <w:rPr>
          <w:rFonts w:ascii="BIZ UDP明朝 Medium" w:eastAsia="BIZ UDP明朝 Medium" w:hAnsi="BIZ UDP明朝 Medium" w:hint="eastAsia"/>
          <w:sz w:val="24"/>
          <w:szCs w:val="24"/>
        </w:rPr>
        <w:t>まちづくりをめざすこと</w:t>
      </w:r>
      <w:r w:rsidRPr="00A026CF">
        <w:rPr>
          <w:rFonts w:ascii="BIZ UDP明朝 Medium" w:eastAsia="BIZ UDP明朝 Medium" w:hAnsi="BIZ UDP明朝 Medium" w:hint="eastAsia"/>
          <w:sz w:val="24"/>
          <w:szCs w:val="24"/>
        </w:rPr>
        <w:t>。</w:t>
      </w:r>
    </w:p>
    <w:p w14:paraId="446D46DF" w14:textId="77777777" w:rsidR="0006241C" w:rsidRPr="00A026CF" w:rsidRDefault="0006241C" w:rsidP="0006241C">
      <w:pPr>
        <w:rPr>
          <w:rFonts w:ascii="BIZ UDP明朝 Medium" w:eastAsia="BIZ UDP明朝 Medium" w:hAnsi="BIZ UDP明朝 Medium"/>
          <w:b/>
          <w:sz w:val="24"/>
          <w:szCs w:val="24"/>
        </w:rPr>
      </w:pPr>
      <w:r w:rsidRPr="00A026CF">
        <w:rPr>
          <w:rFonts w:ascii="BIZ UDP明朝 Medium" w:eastAsia="BIZ UDP明朝 Medium" w:hAnsi="BIZ UDP明朝 Medium" w:hint="eastAsia"/>
          <w:b/>
          <w:sz w:val="24"/>
          <w:szCs w:val="24"/>
        </w:rPr>
        <w:t>④</w:t>
      </w:r>
      <w:r w:rsidRPr="00A026CF">
        <w:rPr>
          <w:rFonts w:ascii="BIZ UDP明朝 Medium" w:eastAsia="BIZ UDP明朝 Medium" w:hAnsi="BIZ UDP明朝 Medium"/>
          <w:b/>
          <w:sz w:val="24"/>
          <w:szCs w:val="24"/>
        </w:rPr>
        <w:t>子どもの</w:t>
      </w:r>
      <w:r w:rsidRPr="00A026CF">
        <w:rPr>
          <w:rFonts w:ascii="BIZ UDP明朝 Medium" w:eastAsia="BIZ UDP明朝 Medium" w:hAnsi="BIZ UDP明朝 Medium" w:hint="eastAsia"/>
          <w:b/>
          <w:sz w:val="24"/>
          <w:szCs w:val="24"/>
        </w:rPr>
        <w:t>虐待防止</w:t>
      </w:r>
      <w:r w:rsidRPr="00A026CF">
        <w:rPr>
          <w:rFonts w:ascii="BIZ UDP明朝 Medium" w:eastAsia="BIZ UDP明朝 Medium" w:hAnsi="BIZ UDP明朝 Medium"/>
          <w:b/>
          <w:sz w:val="24"/>
          <w:szCs w:val="24"/>
        </w:rPr>
        <w:t>対策について</w:t>
      </w:r>
      <w:r w:rsidRPr="00A026CF">
        <w:rPr>
          <w:rFonts w:ascii="BIZ UDP明朝 Medium" w:eastAsia="BIZ UDP明朝 Medium" w:hAnsi="BIZ UDP明朝 Medium" w:hint="eastAsia"/>
          <w:b/>
          <w:sz w:val="24"/>
          <w:szCs w:val="24"/>
        </w:rPr>
        <w:t xml:space="preserve">　</w:t>
      </w:r>
    </w:p>
    <w:p w14:paraId="2F44C4C3" w14:textId="77777777" w:rsidR="0006241C" w:rsidRPr="00A026CF" w:rsidRDefault="0006241C" w:rsidP="00CF2BEE">
      <w:pPr>
        <w:ind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子どもの権利条約およびこども基本法の内容・理念を周知し普及に努めること。</w:t>
      </w:r>
    </w:p>
    <w:p w14:paraId="7C3D27F4" w14:textId="77777777" w:rsidR="0006241C" w:rsidRPr="00A026CF" w:rsidRDefault="0006241C" w:rsidP="0006241C">
      <w:pPr>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複雑かつ重大化の傾向にある児童虐待の相談業務に適切に対応するため、</w:t>
      </w:r>
      <w:r w:rsidRPr="00A026CF">
        <w:rPr>
          <w:rFonts w:ascii="BIZ UDP明朝 Medium" w:eastAsia="BIZ UDP明朝 Medium" w:hAnsi="BIZ UDP明朝 Medium"/>
          <w:sz w:val="24"/>
          <w:szCs w:val="24"/>
        </w:rPr>
        <w:t>児童福祉司、児童心理司、相談員を増員し、</w:t>
      </w:r>
      <w:r w:rsidRPr="00A026CF">
        <w:rPr>
          <w:rFonts w:ascii="BIZ UDP明朝 Medium" w:eastAsia="BIZ UDP明朝 Medium" w:hAnsi="BIZ UDP明朝 Medium" w:hint="eastAsia"/>
          <w:sz w:val="24"/>
          <w:szCs w:val="24"/>
        </w:rPr>
        <w:t>また、「児童虐待防止法」や国民の通告義務の啓発・広報の徹底を図るとともに、児童虐待防止をよびかける「オレンジリボン運動」を推進し、新たな未然防止策を講じること。</w:t>
      </w:r>
    </w:p>
    <w:p w14:paraId="242BEA52" w14:textId="3C0F9262" w:rsidR="0006241C" w:rsidRPr="00A026CF" w:rsidRDefault="0006241C" w:rsidP="00FB2A83">
      <w:pPr>
        <w:widowControl/>
        <w:jc w:val="left"/>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あわせて、児童相談所の権限を強化するよう、大阪府・国に強く求めること。</w:t>
      </w:r>
    </w:p>
    <w:p w14:paraId="43C919DD" w14:textId="77777777" w:rsidR="0006241C" w:rsidRPr="00A026CF" w:rsidRDefault="0006241C" w:rsidP="0006241C">
      <w:pPr>
        <w:rPr>
          <w:rFonts w:ascii="BIZ UDP明朝 Medium" w:eastAsia="BIZ UDP明朝 Medium" w:hAnsi="BIZ UDP明朝 Medium"/>
          <w:b/>
          <w:sz w:val="24"/>
          <w:szCs w:val="24"/>
        </w:rPr>
      </w:pPr>
      <w:r w:rsidRPr="00A026CF">
        <w:rPr>
          <w:rFonts w:ascii="BIZ UDP明朝 Medium" w:eastAsia="BIZ UDP明朝 Medium" w:hAnsi="BIZ UDP明朝 Medium" w:hint="eastAsia"/>
          <w:b/>
          <w:sz w:val="24"/>
          <w:szCs w:val="24"/>
        </w:rPr>
        <w:t>⑤ヤングケアラーへの対策について</w:t>
      </w:r>
    </w:p>
    <w:p w14:paraId="14F21778" w14:textId="77777777" w:rsidR="0006241C" w:rsidRPr="00A026CF" w:rsidRDefault="0006241C" w:rsidP="00C12288">
      <w:pPr>
        <w:ind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本市での実態調査を踏まえ、早急に課題の把握と、迅速な社会的・経済的支援を行い、子どもたちが教育の機会を奪われることのないよう、社会的孤立を防ぐ支援を早急に行うこと。</w:t>
      </w:r>
    </w:p>
    <w:p w14:paraId="267B0474" w14:textId="77777777" w:rsidR="0006241C" w:rsidRPr="00A026CF" w:rsidRDefault="0006241C" w:rsidP="0006241C">
      <w:pPr>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ヤングケアラーは、子ども自身や家族が「支援が必要な状況である」ことを認識していない場合が多いことからも、地域包括支援センターを拠点として福祉、介護、医療、教育等の様々な機関と連携し、相談体制を強化すること。</w:t>
      </w:r>
    </w:p>
    <w:p w14:paraId="58668FE9" w14:textId="77777777" w:rsidR="00F81257" w:rsidRPr="00A026CF" w:rsidRDefault="0006241C" w:rsidP="0006241C">
      <w:pPr>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また学校や地域での早期発見につながるよう、具体的な事例や概念について広く周知を行い、理解促進に努めること。</w:t>
      </w:r>
    </w:p>
    <w:p w14:paraId="71ABB934" w14:textId="77777777" w:rsidR="00866277" w:rsidRPr="00A026CF" w:rsidRDefault="00866277" w:rsidP="00F81257">
      <w:pPr>
        <w:widowControl/>
        <w:jc w:val="left"/>
        <w:rPr>
          <w:rFonts w:ascii="BIZ UDP明朝 Medium" w:eastAsia="BIZ UDP明朝 Medium" w:hAnsi="BIZ UDP明朝 Medium"/>
          <w:sz w:val="24"/>
          <w:szCs w:val="24"/>
        </w:rPr>
      </w:pPr>
    </w:p>
    <w:p w14:paraId="63ECFEBE" w14:textId="77777777" w:rsidR="00F81257" w:rsidRPr="00A026CF" w:rsidRDefault="00F81257" w:rsidP="00F81257">
      <w:pPr>
        <w:widowControl/>
        <w:jc w:val="left"/>
        <w:rPr>
          <w:rFonts w:ascii="BIZ UDP明朝 Medium" w:eastAsia="BIZ UDP明朝 Medium" w:hAnsi="BIZ UDP明朝 Medium"/>
          <w:b/>
          <w:sz w:val="32"/>
          <w:szCs w:val="32"/>
          <w:bdr w:val="single" w:sz="4" w:space="0" w:color="auto"/>
        </w:rPr>
      </w:pPr>
      <w:r w:rsidRPr="00A026CF">
        <w:rPr>
          <w:rFonts w:ascii="BIZ UDP明朝 Medium" w:eastAsia="BIZ UDP明朝 Medium" w:hAnsi="BIZ UDP明朝 Medium" w:hint="eastAsia"/>
          <w:b/>
          <w:sz w:val="32"/>
          <w:szCs w:val="32"/>
          <w:bdr w:val="single" w:sz="4" w:space="0" w:color="auto"/>
        </w:rPr>
        <w:t>４．教育・人権・行財政改革施策</w:t>
      </w:r>
    </w:p>
    <w:p w14:paraId="5EA2E95A" w14:textId="77777777" w:rsidR="00C12288" w:rsidRPr="00A026CF" w:rsidRDefault="00C12288" w:rsidP="00FB27BD">
      <w:pPr>
        <w:rPr>
          <w:rFonts w:ascii="BIZ UDP明朝 Medium" w:eastAsia="BIZ UDP明朝 Medium" w:hAnsi="BIZ UDP明朝 Medium"/>
          <w:b/>
          <w:sz w:val="24"/>
          <w:szCs w:val="24"/>
        </w:rPr>
      </w:pPr>
    </w:p>
    <w:p w14:paraId="15F5ACCC" w14:textId="7A8F1844" w:rsidR="00FB27BD" w:rsidRPr="00A026CF" w:rsidRDefault="00FB27BD" w:rsidP="00FB27BD">
      <w:pPr>
        <w:rPr>
          <w:rFonts w:ascii="BIZ UDP明朝 Medium" w:eastAsia="BIZ UDP明朝 Medium" w:hAnsi="BIZ UDP明朝 Medium"/>
          <w:bCs/>
          <w:sz w:val="24"/>
          <w:szCs w:val="24"/>
        </w:rPr>
      </w:pPr>
      <w:r w:rsidRPr="00A026CF">
        <w:rPr>
          <w:rFonts w:ascii="BIZ UDP明朝 Medium" w:eastAsia="BIZ UDP明朝 Medium" w:hAnsi="BIZ UDP明朝 Medium" w:hint="eastAsia"/>
          <w:b/>
          <w:sz w:val="24"/>
          <w:szCs w:val="24"/>
        </w:rPr>
        <w:t>(１)指導体制を強化した教育の確保と資質向上について</w:t>
      </w:r>
    </w:p>
    <w:p w14:paraId="0CF2C58F" w14:textId="45E29744" w:rsidR="00FB27BD" w:rsidRPr="00A026CF" w:rsidRDefault="00FB27BD" w:rsidP="00C12288">
      <w:pPr>
        <w:ind w:firstLineChars="100" w:firstLine="240"/>
        <w:rPr>
          <w:rFonts w:ascii="BIZ UDP明朝 Medium" w:eastAsia="BIZ UDP明朝 Medium" w:hAnsi="BIZ UDP明朝 Medium"/>
          <w:bCs/>
          <w:sz w:val="24"/>
          <w:szCs w:val="24"/>
        </w:rPr>
      </w:pPr>
      <w:r w:rsidRPr="00A026CF">
        <w:rPr>
          <w:rFonts w:ascii="BIZ UDP明朝 Medium" w:eastAsia="BIZ UDP明朝 Medium" w:hAnsi="BIZ UDP明朝 Medium" w:hint="eastAsia"/>
          <w:bCs/>
          <w:sz w:val="24"/>
          <w:szCs w:val="24"/>
        </w:rPr>
        <w:t>教育の質を高め、子どもの豊かな学びを保障するため、教職員定数の改善、教職員や支援員等の人材確保に努める</w:t>
      </w:r>
      <w:r w:rsidR="003E0B83" w:rsidRPr="00A026CF">
        <w:rPr>
          <w:rFonts w:ascii="BIZ UDP明朝 Medium" w:eastAsia="BIZ UDP明朝 Medium" w:hAnsi="BIZ UDP明朝 Medium" w:hint="eastAsia"/>
          <w:bCs/>
          <w:sz w:val="24"/>
          <w:szCs w:val="24"/>
        </w:rPr>
        <w:t>とともに、学校司書を配置する</w:t>
      </w:r>
      <w:r w:rsidRPr="00A026CF">
        <w:rPr>
          <w:rFonts w:ascii="BIZ UDP明朝 Medium" w:eastAsia="BIZ UDP明朝 Medium" w:hAnsi="BIZ UDP明朝 Medium" w:hint="eastAsia"/>
          <w:bCs/>
          <w:sz w:val="24"/>
          <w:szCs w:val="24"/>
        </w:rPr>
        <w:t>こと。教職員の長時間労働を是正するためには、客観的な勤務時間管理をおこない、「時間外在校等時間の上限（月45時間、年360時間）」を遵守するよう、有効な対策を講じること。</w:t>
      </w:r>
    </w:p>
    <w:p w14:paraId="5891C24F" w14:textId="77777777" w:rsidR="00FB27BD" w:rsidRPr="00A026CF" w:rsidRDefault="00FB27BD" w:rsidP="00FB27BD">
      <w:pPr>
        <w:rPr>
          <w:rFonts w:ascii="BIZ UDP明朝 Medium" w:eastAsia="BIZ UDP明朝 Medium" w:hAnsi="BIZ UDP明朝 Medium"/>
          <w:bCs/>
          <w:sz w:val="24"/>
          <w:szCs w:val="24"/>
        </w:rPr>
      </w:pPr>
      <w:r w:rsidRPr="00A026CF">
        <w:rPr>
          <w:rFonts w:ascii="BIZ UDP明朝 Medium" w:eastAsia="BIZ UDP明朝 Medium" w:hAnsi="BIZ UDP明朝 Medium" w:hint="eastAsia"/>
          <w:bCs/>
          <w:sz w:val="24"/>
          <w:szCs w:val="24"/>
        </w:rPr>
        <w:t xml:space="preserve">　また、教職員の欠員対策として、代替者の速やかな確保に努めるとともに、精神疾患等による病気休職者をなくすための労働安全衛生体制を確立すること。</w:t>
      </w:r>
    </w:p>
    <w:p w14:paraId="6AD835DA" w14:textId="7DBD74D1" w:rsidR="00FB27BD" w:rsidRPr="00A026CF" w:rsidRDefault="000C791E" w:rsidP="00FB27BD">
      <w:pPr>
        <w:rPr>
          <w:rFonts w:ascii="BIZ UDP明朝 Medium" w:eastAsia="BIZ UDP明朝 Medium" w:hAnsi="BIZ UDP明朝 Medium"/>
          <w:sz w:val="24"/>
          <w:szCs w:val="24"/>
        </w:rPr>
      </w:pPr>
      <w:r w:rsidRPr="00A026CF">
        <w:rPr>
          <w:rFonts w:ascii="BIZ UDP明朝 Medium" w:eastAsia="BIZ UDP明朝 Medium" w:hAnsi="BIZ UDP明朝 Medium" w:hint="eastAsia"/>
          <w:bCs/>
          <w:sz w:val="24"/>
          <w:szCs w:val="24"/>
        </w:rPr>
        <w:t xml:space="preserve">　</w:t>
      </w:r>
      <w:r w:rsidR="00FB27BD" w:rsidRPr="00A026CF">
        <w:rPr>
          <w:rFonts w:ascii="BIZ UDP明朝 Medium" w:eastAsia="BIZ UDP明朝 Medium" w:hAnsi="BIZ UDP明朝 Medium" w:hint="eastAsia"/>
          <w:bCs/>
          <w:sz w:val="24"/>
          <w:szCs w:val="24"/>
        </w:rPr>
        <w:t>深刻化する子どもの貧困、虐待、不登校、自死等への対策として、スクールカウンセラー（SC）、スクールソーシャルワーカー（SSW）の配置拡充を行うこと。また、</w:t>
      </w:r>
      <w:r w:rsidR="00FB27BD" w:rsidRPr="00A026CF">
        <w:rPr>
          <w:rFonts w:ascii="BIZ UDP明朝 Medium" w:eastAsia="BIZ UDP明朝 Medium" w:hAnsi="BIZ UDP明朝 Medium" w:hint="eastAsia"/>
          <w:sz w:val="24"/>
          <w:szCs w:val="24"/>
        </w:rPr>
        <w:t xml:space="preserve">　さらに、外国にルーツをもつ子どもが取り残されることのないよう、日本語指導が必要な子どもに対して、必要な家庭支援を行うこと。そして、進学等で不利益を被らないよう、子どもや保護者に対して、多言語対応の整備や</w:t>
      </w:r>
      <w:r w:rsidR="00FB27BD" w:rsidRPr="00A026CF">
        <w:rPr>
          <w:rFonts w:ascii="BIZ UDP明朝 Medium" w:eastAsia="BIZ UDP明朝 Medium" w:hAnsi="BIZ UDP明朝 Medium" w:hint="eastAsia"/>
          <w:sz w:val="24"/>
          <w:szCs w:val="24"/>
        </w:rPr>
        <w:lastRenderedPageBreak/>
        <w:t>「やさしい日本語」を活用し、適切な情報提供と理解促進を進めること。</w:t>
      </w:r>
    </w:p>
    <w:p w14:paraId="0396CE48" w14:textId="77777777" w:rsidR="00FB27BD" w:rsidRPr="00A026CF" w:rsidRDefault="00FB27BD" w:rsidP="00FB27BD">
      <w:pPr>
        <w:rPr>
          <w:rFonts w:ascii="BIZ UDP明朝 Medium" w:eastAsia="BIZ UDP明朝 Medium" w:hAnsi="BIZ UDP明朝 Medium"/>
          <w:sz w:val="24"/>
          <w:szCs w:val="24"/>
        </w:rPr>
      </w:pPr>
    </w:p>
    <w:p w14:paraId="4B744ACA" w14:textId="77777777" w:rsidR="00FB27BD" w:rsidRPr="00A026CF" w:rsidRDefault="00FB27BD" w:rsidP="00FB27BD">
      <w:pPr>
        <w:rPr>
          <w:rFonts w:ascii="BIZ UDP明朝 Medium" w:eastAsia="BIZ UDP明朝 Medium" w:hAnsi="BIZ UDP明朝 Medium"/>
          <w:b/>
          <w:sz w:val="24"/>
          <w:szCs w:val="24"/>
        </w:rPr>
      </w:pPr>
      <w:r w:rsidRPr="00A026CF">
        <w:rPr>
          <w:rFonts w:ascii="BIZ UDP明朝 Medium" w:eastAsia="BIZ UDP明朝 Medium" w:hAnsi="BIZ UDP明朝 Medium" w:hint="eastAsia"/>
          <w:b/>
          <w:sz w:val="24"/>
          <w:szCs w:val="24"/>
        </w:rPr>
        <w:t>(２)労働教育のカリキュラム化について</w:t>
      </w:r>
    </w:p>
    <w:p w14:paraId="47660EC9" w14:textId="77777777" w:rsidR="00FB27BD" w:rsidRPr="00A026CF" w:rsidRDefault="00FB27BD" w:rsidP="00FB27BD">
      <w:pPr>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ワークルールや労働安全衛生等、働くことに関する基礎的な知識を活用できるよう、労働教育のカリキュラム化を推進すること。また、労働組合役員や退職者、事業者などの経験豊富な外部講師を登用した出前講座や職場見学・職場体験などを含め、働くことの意義や知識を学ぶ時間を確保すること。</w:t>
      </w:r>
    </w:p>
    <w:p w14:paraId="315201F9" w14:textId="77777777" w:rsidR="00FB27BD" w:rsidRPr="00A026CF" w:rsidRDefault="00FB27BD" w:rsidP="00FB27BD">
      <w:pPr>
        <w:rPr>
          <w:rFonts w:ascii="BIZ UDP明朝 Medium" w:eastAsia="BIZ UDP明朝 Medium" w:hAnsi="BIZ UDP明朝 Medium"/>
          <w:sz w:val="24"/>
          <w:szCs w:val="24"/>
        </w:rPr>
      </w:pPr>
    </w:p>
    <w:p w14:paraId="322275D7" w14:textId="77777777" w:rsidR="00FB27BD" w:rsidRPr="00A026CF" w:rsidRDefault="00FB27BD" w:rsidP="00FB27BD">
      <w:pPr>
        <w:rPr>
          <w:rFonts w:ascii="BIZ UDP明朝 Medium" w:eastAsia="BIZ UDP明朝 Medium" w:hAnsi="BIZ UDP明朝 Medium"/>
          <w:b/>
          <w:sz w:val="24"/>
          <w:szCs w:val="24"/>
        </w:rPr>
      </w:pPr>
      <w:r w:rsidRPr="00A026CF">
        <w:rPr>
          <w:rFonts w:ascii="BIZ UDP明朝 Medium" w:eastAsia="BIZ UDP明朝 Medium" w:hAnsi="BIZ UDP明朝 Medium" w:hint="eastAsia"/>
          <w:b/>
          <w:sz w:val="24"/>
          <w:szCs w:val="24"/>
        </w:rPr>
        <w:t>(３)人権侵害等（差別的言動の解消）に関する取り組み強化について</w:t>
      </w:r>
    </w:p>
    <w:p w14:paraId="6F0F7E69" w14:textId="77777777" w:rsidR="00FB27BD" w:rsidRPr="00A026CF" w:rsidRDefault="00FB27BD" w:rsidP="00FB27BD">
      <w:pPr>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大阪府ヘイトスピーチ解消推進条例が施行されているものの、ヘイトスピーチをはじめとする差別行為は無くなっていない。そこで、あらゆる差別の解消に向けSNSやインターネット上に氾濫する差別の実態を把握するとともに、差別解消に向けた具体的施策を講じること。さらには、無意識による無理解や偏見による言動も差別に繋がることから、人権意識の向上のための周知を行うこと。</w:t>
      </w:r>
    </w:p>
    <w:p w14:paraId="40718306" w14:textId="77777777" w:rsidR="00FB27BD" w:rsidRPr="00A026CF" w:rsidRDefault="00FB27BD" w:rsidP="001D721D">
      <w:pPr>
        <w:ind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多くの課題が残されたまま</w:t>
      </w:r>
      <w:r w:rsidRPr="00A026CF">
        <w:rPr>
          <w:rFonts w:ascii="BIZ UDP明朝 Medium" w:eastAsia="BIZ UDP明朝 Medium" w:hAnsi="BIZ UDP明朝 Medium"/>
          <w:sz w:val="24"/>
          <w:szCs w:val="24"/>
        </w:rPr>
        <w:t>L G B T</w:t>
      </w:r>
      <w:r w:rsidRPr="00A026CF">
        <w:rPr>
          <w:rFonts w:ascii="BIZ UDP明朝 Medium" w:eastAsia="BIZ UDP明朝 Medium" w:hAnsi="BIZ UDP明朝 Medium" w:hint="eastAsia"/>
          <w:sz w:val="24"/>
          <w:szCs w:val="24"/>
        </w:rPr>
        <w:t>理解増進法が2023年6月に施行されたものの、性的マイノリティの人権問題についての理解増進に向けた取り組みを強化すること。就職差別の撤廃、部落差別の解消に向けての研修、周知も講じること。</w:t>
      </w:r>
    </w:p>
    <w:p w14:paraId="5DBC40D7" w14:textId="77777777" w:rsidR="00FB27BD" w:rsidRPr="00A026CF" w:rsidRDefault="00FB27BD" w:rsidP="00FB27BD">
      <w:pPr>
        <w:rPr>
          <w:rFonts w:ascii="BIZ UDP明朝 Medium" w:eastAsia="BIZ UDP明朝 Medium" w:hAnsi="BIZ UDP明朝 Medium"/>
          <w:dstrike/>
          <w:sz w:val="24"/>
          <w:szCs w:val="24"/>
        </w:rPr>
      </w:pPr>
      <w:r w:rsidRPr="00A026CF">
        <w:rPr>
          <w:rFonts w:ascii="BIZ UDP明朝 Medium" w:eastAsia="BIZ UDP明朝 Medium" w:hAnsi="BIZ UDP明朝 Medium" w:hint="eastAsia"/>
          <w:sz w:val="24"/>
          <w:szCs w:val="24"/>
        </w:rPr>
        <w:t xml:space="preserve">　</w:t>
      </w:r>
    </w:p>
    <w:p w14:paraId="1A1052C5" w14:textId="77777777" w:rsidR="00FB27BD" w:rsidRPr="00A026CF" w:rsidRDefault="00FB27BD" w:rsidP="00FB27BD">
      <w:pPr>
        <w:rPr>
          <w:rFonts w:ascii="BIZ UDP明朝 Medium" w:eastAsia="BIZ UDP明朝 Medium" w:hAnsi="BIZ UDP明朝 Medium"/>
          <w:sz w:val="24"/>
          <w:szCs w:val="24"/>
        </w:rPr>
      </w:pPr>
      <w:r w:rsidRPr="00A026CF">
        <w:rPr>
          <w:rFonts w:ascii="BIZ UDP明朝 Medium" w:eastAsia="BIZ UDP明朝 Medium" w:hAnsi="BIZ UDP明朝 Medium" w:hint="eastAsia"/>
          <w:b/>
          <w:sz w:val="24"/>
          <w:szCs w:val="24"/>
        </w:rPr>
        <w:t>(４)行政におけるデジタル化の推進について</w:t>
      </w:r>
    </w:p>
    <w:p w14:paraId="7F442129" w14:textId="77777777" w:rsidR="00FB27BD" w:rsidRPr="00A026CF" w:rsidRDefault="00FB27BD" w:rsidP="00FB27BD">
      <w:pPr>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行政によるデジタル化を推進し、いまだ来館しないと手続きできない貸し館申請など、オンライン申請などの利便性を高めることで、行政事務手続きの簡素化や行政情報へのアクセス向上などに取り組み、情報漏洩や誤作動が起こらないよう、デジタルセーフティーネットの構築をめざすこと。</w:t>
      </w:r>
    </w:p>
    <w:p w14:paraId="73B91AAD" w14:textId="77777777" w:rsidR="00FB27BD" w:rsidRPr="00A026CF" w:rsidRDefault="00FB27BD" w:rsidP="00FB27BD">
      <w:pPr>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w:t>
      </w:r>
    </w:p>
    <w:p w14:paraId="1F41578F" w14:textId="77777777" w:rsidR="00FB27BD" w:rsidRPr="00A026CF" w:rsidRDefault="00FB27BD" w:rsidP="00FB27BD">
      <w:pPr>
        <w:rPr>
          <w:rFonts w:ascii="BIZ UDP明朝 Medium" w:eastAsia="BIZ UDP明朝 Medium" w:hAnsi="BIZ UDP明朝 Medium"/>
          <w:sz w:val="24"/>
          <w:szCs w:val="24"/>
        </w:rPr>
      </w:pPr>
      <w:r w:rsidRPr="00A026CF">
        <w:rPr>
          <w:rFonts w:ascii="BIZ UDP明朝 Medium" w:eastAsia="BIZ UDP明朝 Medium" w:hAnsi="BIZ UDP明朝 Medium" w:hint="eastAsia"/>
          <w:b/>
          <w:sz w:val="24"/>
          <w:szCs w:val="24"/>
        </w:rPr>
        <w:t>(５)マイナンバー制度の定着に向けたマイナンバーカードの普及について</w:t>
      </w:r>
    </w:p>
    <w:p w14:paraId="28C8D467" w14:textId="77777777" w:rsidR="00FB27BD" w:rsidRPr="00A026CF" w:rsidRDefault="00FB27BD" w:rsidP="00FB27BD">
      <w:pPr>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公正・公平な社会基盤としての「マイナンバー制度」の定着と利用範囲や個人情報保護に関し適切な取扱いを行っていくこと。あわせて、税務行政体制の効率化をはかるとともに、個人情報の保護体制を強化すること。</w:t>
      </w:r>
    </w:p>
    <w:p w14:paraId="3B8949E3" w14:textId="77777777" w:rsidR="00FB27BD" w:rsidRPr="00A026CF" w:rsidRDefault="00FB27BD" w:rsidP="00FB27BD">
      <w:pPr>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加えて、「マイナンバーカード」への保険証一体化等については、カードの取得が強制化されないよう従前の保険証についても継続して対応するよう、国に要請すること。</w:t>
      </w:r>
    </w:p>
    <w:p w14:paraId="1CE45478" w14:textId="77777777" w:rsidR="00154295" w:rsidRPr="00A026CF" w:rsidRDefault="00154295" w:rsidP="00F81257">
      <w:pPr>
        <w:widowControl/>
        <w:jc w:val="left"/>
        <w:rPr>
          <w:rFonts w:ascii="BIZ UDP明朝 Medium" w:eastAsia="BIZ UDP明朝 Medium" w:hAnsi="BIZ UDP明朝 Medium"/>
          <w:sz w:val="24"/>
          <w:szCs w:val="24"/>
        </w:rPr>
      </w:pPr>
    </w:p>
    <w:p w14:paraId="7E89529C" w14:textId="76C25C87" w:rsidR="00FB27BD" w:rsidRPr="00A026CF" w:rsidRDefault="00FB27BD" w:rsidP="00FB27BD">
      <w:pPr>
        <w:rPr>
          <w:rFonts w:ascii="BIZ UDP明朝 Medium" w:eastAsia="BIZ UDP明朝 Medium" w:hAnsi="BIZ UDP明朝 Medium"/>
          <w:sz w:val="24"/>
          <w:szCs w:val="24"/>
        </w:rPr>
      </w:pPr>
      <w:r w:rsidRPr="00A026CF">
        <w:rPr>
          <w:rFonts w:ascii="BIZ UDP明朝 Medium" w:eastAsia="BIZ UDP明朝 Medium" w:hAnsi="BIZ UDP明朝 Medium" w:hint="eastAsia"/>
          <w:b/>
          <w:bCs/>
          <w:sz w:val="24"/>
          <w:szCs w:val="24"/>
        </w:rPr>
        <w:t>(６)</w:t>
      </w:r>
      <w:r w:rsidR="007402F9" w:rsidRPr="00A026CF">
        <w:rPr>
          <w:rFonts w:ascii="BIZ UDP明朝 Medium" w:eastAsia="BIZ UDP明朝 Medium" w:hAnsi="BIZ UDP明朝 Medium" w:hint="eastAsia"/>
          <w:b/>
          <w:bCs/>
          <w:sz w:val="24"/>
          <w:szCs w:val="24"/>
        </w:rPr>
        <w:t>市民</w:t>
      </w:r>
      <w:r w:rsidRPr="00A026CF">
        <w:rPr>
          <w:rFonts w:ascii="BIZ UDP明朝 Medium" w:eastAsia="BIZ UDP明朝 Medium" w:hAnsi="BIZ UDP明朝 Medium" w:hint="eastAsia"/>
          <w:b/>
          <w:sz w:val="24"/>
          <w:szCs w:val="24"/>
        </w:rPr>
        <w:t>の政治参加への意識向上にむけて</w:t>
      </w:r>
      <w:r w:rsidRPr="00A026CF">
        <w:rPr>
          <w:rFonts w:ascii="BIZ UDP明朝 Medium" w:eastAsia="BIZ UDP明朝 Medium" w:hAnsi="BIZ UDP明朝 Medium" w:hint="eastAsia"/>
          <w:sz w:val="24"/>
          <w:szCs w:val="24"/>
        </w:rPr>
        <w:t xml:space="preserve">　</w:t>
      </w:r>
    </w:p>
    <w:p w14:paraId="753334C3" w14:textId="77777777" w:rsidR="00FB27BD" w:rsidRPr="00A026CF" w:rsidRDefault="00FB27BD" w:rsidP="007402F9">
      <w:pPr>
        <w:ind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有権者の利便性と投票機会のさらなる確保のため、共通投票所の設置の拡大、身近に利用できる投票所の増設、期日前投票の投票時間の弾力的な設定、および移動期日前投票所の設置・拡充に努めること。</w:t>
      </w:r>
    </w:p>
    <w:p w14:paraId="487C140D" w14:textId="77777777" w:rsidR="00FB27BD" w:rsidRPr="00A026CF" w:rsidRDefault="00FB27BD" w:rsidP="00FB27BD">
      <w:pPr>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さらに、投開票の簡素化・効率化、疑問票の削減</w:t>
      </w:r>
      <w:r w:rsidRPr="00A026CF">
        <w:rPr>
          <w:rFonts w:ascii="BIZ UDP明朝 Medium" w:eastAsia="BIZ UDP明朝 Medium" w:hAnsi="BIZ UDP明朝 Medium"/>
          <w:sz w:val="24"/>
          <w:szCs w:val="24"/>
        </w:rPr>
        <w:t>、障がい者</w:t>
      </w:r>
      <w:r w:rsidRPr="00A026CF">
        <w:rPr>
          <w:rFonts w:ascii="BIZ UDP明朝 Medium" w:eastAsia="BIZ UDP明朝 Medium" w:hAnsi="BIZ UDP明朝 Medium" w:hint="eastAsia"/>
          <w:sz w:val="24"/>
          <w:szCs w:val="24"/>
        </w:rPr>
        <w:t>や</w:t>
      </w:r>
      <w:r w:rsidRPr="00A026CF">
        <w:rPr>
          <w:rFonts w:ascii="BIZ UDP明朝 Medium" w:eastAsia="BIZ UDP明朝 Medium" w:hAnsi="BIZ UDP明朝 Medium"/>
          <w:sz w:val="24"/>
          <w:szCs w:val="24"/>
        </w:rPr>
        <w:t>要介護者</w:t>
      </w:r>
      <w:r w:rsidRPr="00A026CF">
        <w:rPr>
          <w:rFonts w:ascii="BIZ UDP明朝 Medium" w:eastAsia="BIZ UDP明朝 Medium" w:hAnsi="BIZ UDP明朝 Medium" w:hint="eastAsia"/>
          <w:sz w:val="24"/>
          <w:szCs w:val="24"/>
        </w:rPr>
        <w:t>などの投票参加拡大の観点から、投票方法を自書式から記号式投票に改めること。</w:t>
      </w:r>
    </w:p>
    <w:p w14:paraId="5B1A1043" w14:textId="77777777" w:rsidR="00FB27BD" w:rsidRPr="00A026CF" w:rsidRDefault="00FB27BD" w:rsidP="00FB27BD">
      <w:pPr>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また、若者の政治参加を促進するため、教育委員会や選挙管理委員会と連携し、模擬投票や選挙出前授業、議会見学や傍聴など主権者教育を実施すること。</w:t>
      </w:r>
    </w:p>
    <w:p w14:paraId="11EEB681" w14:textId="77777777" w:rsidR="00FB27BD" w:rsidRPr="00A026CF" w:rsidRDefault="00FB27BD" w:rsidP="00F81257">
      <w:pPr>
        <w:widowControl/>
        <w:jc w:val="left"/>
        <w:rPr>
          <w:rFonts w:ascii="BIZ UDP明朝 Medium" w:eastAsia="BIZ UDP明朝 Medium" w:hAnsi="BIZ UDP明朝 Medium"/>
          <w:sz w:val="24"/>
          <w:szCs w:val="24"/>
        </w:rPr>
      </w:pPr>
    </w:p>
    <w:p w14:paraId="541ECD9A" w14:textId="77777777" w:rsidR="00322D53" w:rsidRPr="00A026CF" w:rsidRDefault="00322D53" w:rsidP="00322D53">
      <w:pPr>
        <w:rPr>
          <w:rFonts w:ascii="BIZ UDP明朝 Medium" w:eastAsia="BIZ UDP明朝 Medium" w:hAnsi="BIZ UDP明朝 Medium"/>
          <w:sz w:val="24"/>
          <w:szCs w:val="24"/>
        </w:rPr>
      </w:pPr>
      <w:r w:rsidRPr="00A026CF">
        <w:rPr>
          <w:rFonts w:ascii="BIZ UDP明朝 Medium" w:eastAsia="BIZ UDP明朝 Medium" w:hAnsi="BIZ UDP明朝 Medium" w:hint="eastAsia"/>
          <w:b/>
          <w:sz w:val="24"/>
          <w:szCs w:val="24"/>
        </w:rPr>
        <w:t>(7)行政におけるデジタル化の推進について</w:t>
      </w:r>
    </w:p>
    <w:p w14:paraId="3CC266C9" w14:textId="77777777" w:rsidR="00322D53" w:rsidRPr="00A026CF" w:rsidRDefault="00322D53" w:rsidP="00322D53">
      <w:pPr>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w:t>
      </w:r>
      <w:r w:rsidR="00FB27BD" w:rsidRPr="00A026CF">
        <w:rPr>
          <w:rFonts w:ascii="BIZ UDP明朝 Medium" w:eastAsia="BIZ UDP明朝 Medium" w:hAnsi="BIZ UDP明朝 Medium" w:hint="eastAsia"/>
          <w:sz w:val="24"/>
          <w:szCs w:val="24"/>
        </w:rPr>
        <w:t>前年度同様、</w:t>
      </w:r>
      <w:r w:rsidRPr="00A026CF">
        <w:rPr>
          <w:rFonts w:ascii="BIZ UDP明朝 Medium" w:eastAsia="BIZ UDP明朝 Medium" w:hAnsi="BIZ UDP明朝 Medium" w:hint="eastAsia"/>
          <w:sz w:val="24"/>
          <w:szCs w:val="24"/>
        </w:rPr>
        <w:t>行政によるデジタル化を推進し、オンライン申請などの利便性を高めることで、行政事務手続きの簡素化や行政情報へのアクセス向上などに取り組み、情報漏洩や誤作動が起こらないよう、デジタルセーフティーネットの構築をめざすこと。</w:t>
      </w:r>
    </w:p>
    <w:p w14:paraId="08EDFEB2" w14:textId="77777777" w:rsidR="00322D53" w:rsidRPr="00A026CF" w:rsidRDefault="00322D53" w:rsidP="00322D53">
      <w:pPr>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また、デジタル化の推進に伴う情報格差の解消に向けても取り組むこと。</w:t>
      </w:r>
    </w:p>
    <w:p w14:paraId="4C2FFD87" w14:textId="77777777" w:rsidR="00322D53" w:rsidRPr="00A026CF" w:rsidRDefault="00322D53" w:rsidP="00322D53">
      <w:pPr>
        <w:rPr>
          <w:rFonts w:ascii="BIZ UDP明朝 Medium" w:eastAsia="BIZ UDP明朝 Medium" w:hAnsi="BIZ UDP明朝 Medium"/>
          <w:sz w:val="24"/>
          <w:szCs w:val="24"/>
        </w:rPr>
      </w:pPr>
    </w:p>
    <w:p w14:paraId="681DFB1C" w14:textId="77777777" w:rsidR="00322D53" w:rsidRPr="00A026CF" w:rsidRDefault="00322D53" w:rsidP="00322D53">
      <w:pPr>
        <w:widowControl/>
        <w:jc w:val="left"/>
        <w:rPr>
          <w:rFonts w:ascii="BIZ UDP明朝 Medium" w:eastAsia="BIZ UDP明朝 Medium" w:hAnsi="BIZ UDP明朝 Medium"/>
          <w:sz w:val="32"/>
          <w:szCs w:val="32"/>
          <w:bdr w:val="single" w:sz="4" w:space="0" w:color="auto"/>
        </w:rPr>
      </w:pPr>
      <w:r w:rsidRPr="00A026CF">
        <w:rPr>
          <w:rFonts w:ascii="BIZ UDP明朝 Medium" w:eastAsia="BIZ UDP明朝 Medium" w:hAnsi="BIZ UDP明朝 Medium" w:hint="eastAsia"/>
          <w:b/>
          <w:sz w:val="32"/>
          <w:szCs w:val="32"/>
          <w:bdr w:val="single" w:sz="4" w:space="0" w:color="auto"/>
        </w:rPr>
        <w:t>５．環境・食料・消費者施策</w:t>
      </w:r>
    </w:p>
    <w:p w14:paraId="74D11445" w14:textId="77777777" w:rsidR="00A026CF" w:rsidRDefault="00A026CF" w:rsidP="00FB27BD">
      <w:pPr>
        <w:ind w:rightChars="14" w:right="29"/>
        <w:rPr>
          <w:rFonts w:ascii="BIZ UDP明朝 Medium" w:eastAsia="BIZ UDP明朝 Medium" w:hAnsi="BIZ UDP明朝 Medium"/>
          <w:b/>
          <w:sz w:val="24"/>
          <w:szCs w:val="24"/>
        </w:rPr>
      </w:pPr>
    </w:p>
    <w:p w14:paraId="61373D8F" w14:textId="7ED963A8" w:rsidR="00FB27BD" w:rsidRPr="00A026CF" w:rsidRDefault="00FB27BD" w:rsidP="00FB27BD">
      <w:pPr>
        <w:ind w:rightChars="14" w:right="29"/>
        <w:rPr>
          <w:rFonts w:ascii="BIZ UDP明朝 Medium" w:eastAsia="BIZ UDP明朝 Medium" w:hAnsi="BIZ UDP明朝 Medium"/>
          <w:b/>
          <w:sz w:val="24"/>
          <w:szCs w:val="24"/>
        </w:rPr>
      </w:pPr>
      <w:r w:rsidRPr="00A026CF">
        <w:rPr>
          <w:rFonts w:ascii="BIZ UDP明朝 Medium" w:eastAsia="BIZ UDP明朝 Medium" w:hAnsi="BIZ UDP明朝 Medium" w:hint="eastAsia"/>
          <w:b/>
          <w:sz w:val="24"/>
          <w:szCs w:val="24"/>
        </w:rPr>
        <w:t>(１)食品ロス削減対策の効果的な推進に向けて</w:t>
      </w:r>
    </w:p>
    <w:p w14:paraId="1F416F5E" w14:textId="77777777" w:rsidR="00FB27BD" w:rsidRPr="00A026CF" w:rsidRDefault="00FB27BD" w:rsidP="00FB27BD">
      <w:pPr>
        <w:ind w:firstLineChars="100" w:firstLine="240"/>
        <w:rPr>
          <w:rFonts w:ascii="BIZ UDP明朝 Medium" w:eastAsia="BIZ UDP明朝 Medium" w:hAnsi="BIZ UDP明朝 Medium"/>
          <w:bCs/>
          <w:sz w:val="24"/>
          <w:szCs w:val="24"/>
        </w:rPr>
      </w:pPr>
      <w:r w:rsidRPr="00A026CF">
        <w:rPr>
          <w:rFonts w:ascii="BIZ UDP明朝 Medium" w:eastAsia="BIZ UDP明朝 Medium" w:hAnsi="BIZ UDP明朝 Medium" w:hint="eastAsia"/>
          <w:sz w:val="24"/>
          <w:szCs w:val="24"/>
        </w:rPr>
        <w:t>八尾市一般廃棄物処理基本計画（ごみ編）改定に伴いごみ減量に向けた取り組みとともに食品ロス削減項目が設定されている。事業者や市民への啓発葉もちろん、中学給食の残菜についても教育委員会と連携し、食品ロスがない取り組みを行うこと。また、本市の</w:t>
      </w:r>
      <w:r w:rsidRPr="00A026CF">
        <w:rPr>
          <w:rFonts w:ascii="BIZ UDP明朝 Medium" w:eastAsia="BIZ UDP明朝 Medium" w:hAnsi="BIZ UDP明朝 Medium" w:hint="eastAsia"/>
          <w:bCs/>
          <w:sz w:val="24"/>
          <w:szCs w:val="24"/>
        </w:rPr>
        <w:t>フードバンク活動団体が抱える課題（運営費・人手・設備等）を解決するための相談窓口や活動関係者で構成する協議体の設置を検討すること。加えて、活動に対する社会的認知を高めるための啓発を強化すること。</w:t>
      </w:r>
    </w:p>
    <w:p w14:paraId="2C5A2983" w14:textId="77777777" w:rsidR="00322D53" w:rsidRPr="00A026CF" w:rsidRDefault="00322D53" w:rsidP="00322D53">
      <w:pPr>
        <w:ind w:firstLineChars="100" w:firstLine="240"/>
        <w:rPr>
          <w:rFonts w:ascii="BIZ UDP明朝 Medium" w:eastAsia="BIZ UDP明朝 Medium" w:hAnsi="BIZ UDP明朝 Medium"/>
          <w:sz w:val="24"/>
          <w:szCs w:val="24"/>
        </w:rPr>
      </w:pPr>
    </w:p>
    <w:p w14:paraId="19F7618E" w14:textId="77777777" w:rsidR="00FB27BD" w:rsidRPr="00A026CF" w:rsidRDefault="00FB27BD" w:rsidP="00FB27BD">
      <w:pPr>
        <w:ind w:rightChars="14" w:right="29"/>
        <w:rPr>
          <w:rFonts w:ascii="BIZ UDP明朝 Medium" w:eastAsia="BIZ UDP明朝 Medium" w:hAnsi="BIZ UDP明朝 Medium"/>
          <w:b/>
          <w:sz w:val="24"/>
          <w:szCs w:val="24"/>
        </w:rPr>
      </w:pPr>
      <w:r w:rsidRPr="00A026CF">
        <w:rPr>
          <w:rFonts w:ascii="BIZ UDP明朝 Medium" w:eastAsia="BIZ UDP明朝 Medium" w:hAnsi="BIZ UDP明朝 Medium" w:hint="eastAsia"/>
          <w:b/>
          <w:sz w:val="24"/>
          <w:szCs w:val="24"/>
        </w:rPr>
        <w:t>(２)特殊詐欺被害の未然防止の対策強化について</w:t>
      </w:r>
    </w:p>
    <w:p w14:paraId="42664BB1" w14:textId="77777777" w:rsidR="00FB27BD" w:rsidRPr="00A026CF" w:rsidRDefault="00FB27BD" w:rsidP="00FB27BD">
      <w:pPr>
        <w:ind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大阪府域では高齢者等が狙われる特殊詐欺の被害が多発しており、未然防止対策の強化が求められる。特殊詐欺の新たな手口や形態を把握し、消費者に対する迅速な情報提供や注意喚起を効果的に行うこと</w:t>
      </w:r>
    </w:p>
    <w:p w14:paraId="6972AD99" w14:textId="77777777" w:rsidR="00FB27BD" w:rsidRPr="00A026CF" w:rsidRDefault="00FB27BD" w:rsidP="00FB27BD">
      <w:pPr>
        <w:ind w:firstLineChars="100" w:firstLine="240"/>
        <w:rPr>
          <w:rFonts w:ascii="BIZ UDP明朝 Medium" w:eastAsia="BIZ UDP明朝 Medium" w:hAnsi="BIZ UDP明朝 Medium"/>
          <w:strike/>
          <w:sz w:val="24"/>
          <w:szCs w:val="24"/>
        </w:rPr>
      </w:pPr>
      <w:r w:rsidRPr="00A026CF">
        <w:rPr>
          <w:rFonts w:ascii="BIZ UDP明朝 Medium" w:eastAsia="BIZ UDP明朝 Medium" w:hAnsi="BIZ UDP明朝 Medium" w:hint="eastAsia"/>
          <w:sz w:val="24"/>
          <w:szCs w:val="24"/>
        </w:rPr>
        <w:t>この間、SNSやアプリなど、幅広い広報媒体を活用して周知をはかっているが、高齢者については、そうした媒体の利用については低いと思われるので、従来型のチラシ・ポスターでの周知の充実もはかること。</w:t>
      </w:r>
    </w:p>
    <w:p w14:paraId="6F7AC0CA" w14:textId="77777777" w:rsidR="00FB27BD" w:rsidRPr="00A026CF" w:rsidRDefault="00FB27BD" w:rsidP="00FB27BD">
      <w:pPr>
        <w:widowControl/>
        <w:jc w:val="left"/>
        <w:rPr>
          <w:rFonts w:ascii="BIZ UDP明朝 Medium" w:eastAsia="BIZ UDP明朝 Medium" w:hAnsi="BIZ UDP明朝 Medium"/>
          <w:sz w:val="24"/>
          <w:szCs w:val="24"/>
        </w:rPr>
      </w:pPr>
    </w:p>
    <w:p w14:paraId="5342E909" w14:textId="77777777" w:rsidR="00FB27BD" w:rsidRPr="00A026CF" w:rsidRDefault="00FB27BD" w:rsidP="00FB27BD">
      <w:pPr>
        <w:rPr>
          <w:rFonts w:ascii="BIZ UDP明朝 Medium" w:eastAsia="BIZ UDP明朝 Medium" w:hAnsi="BIZ UDP明朝 Medium"/>
          <w:b/>
          <w:bCs/>
          <w:sz w:val="24"/>
          <w:szCs w:val="24"/>
        </w:rPr>
      </w:pPr>
      <w:r w:rsidRPr="00A026CF">
        <w:rPr>
          <w:rFonts w:ascii="BIZ UDP明朝 Medium" w:eastAsia="BIZ UDP明朝 Medium" w:hAnsi="BIZ UDP明朝 Medium" w:hint="eastAsia"/>
          <w:b/>
          <w:bCs/>
          <w:sz w:val="24"/>
          <w:szCs w:val="24"/>
        </w:rPr>
        <w:t>(３)脱炭素社会実現に向けて</w:t>
      </w:r>
    </w:p>
    <w:p w14:paraId="7F5D5BEE" w14:textId="1A857083" w:rsidR="0065701D" w:rsidRPr="00A026CF" w:rsidRDefault="00D00116" w:rsidP="00206C04">
      <w:pPr>
        <w:widowControl/>
        <w:ind w:firstLineChars="100" w:firstLine="240"/>
        <w:jc w:val="left"/>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2050年度までに市域の二酸化炭素排出量実質ゼロ</w:t>
      </w:r>
      <w:r w:rsidR="00206C04" w:rsidRPr="00A026CF">
        <w:rPr>
          <w:rFonts w:ascii="BIZ UDP明朝 Medium" w:eastAsia="BIZ UDP明朝 Medium" w:hAnsi="BIZ UDP明朝 Medium" w:hint="eastAsia"/>
          <w:sz w:val="24"/>
          <w:szCs w:val="24"/>
        </w:rPr>
        <w:t>に向けて</w:t>
      </w:r>
      <w:r w:rsidRPr="00A026CF">
        <w:rPr>
          <w:rFonts w:ascii="BIZ UDP明朝 Medium" w:eastAsia="BIZ UDP明朝 Medium" w:hAnsi="BIZ UDP明朝 Medium" w:hint="eastAsia"/>
          <w:sz w:val="24"/>
          <w:szCs w:val="24"/>
        </w:rPr>
        <w:t>、</w:t>
      </w:r>
      <w:r w:rsidR="00FB27BD" w:rsidRPr="00A026CF">
        <w:rPr>
          <w:rFonts w:ascii="BIZ UDP明朝 Medium" w:eastAsia="BIZ UDP明朝 Medium" w:hAnsi="BIZ UDP明朝 Medium" w:hint="eastAsia"/>
          <w:sz w:val="24"/>
          <w:szCs w:val="24"/>
        </w:rPr>
        <w:t>八尾市地球温暖化対策実行計画</w:t>
      </w:r>
      <w:r w:rsidR="007B5144" w:rsidRPr="00A026CF">
        <w:rPr>
          <w:rFonts w:ascii="BIZ UDP明朝 Medium" w:eastAsia="BIZ UDP明朝 Medium" w:hAnsi="BIZ UDP明朝 Medium" w:hint="eastAsia"/>
          <w:sz w:val="24"/>
          <w:szCs w:val="24"/>
        </w:rPr>
        <w:t>をふまえた具体策を</w:t>
      </w:r>
      <w:r w:rsidR="00216E09" w:rsidRPr="00A026CF">
        <w:rPr>
          <w:rFonts w:ascii="BIZ UDP明朝 Medium" w:eastAsia="BIZ UDP明朝 Medium" w:hAnsi="BIZ UDP明朝 Medium" w:hint="eastAsia"/>
          <w:sz w:val="24"/>
          <w:szCs w:val="24"/>
        </w:rPr>
        <w:t>推進すること。その際、</w:t>
      </w:r>
      <w:r w:rsidR="00FB27BD" w:rsidRPr="00A026CF">
        <w:rPr>
          <w:rFonts w:ascii="BIZ UDP明朝 Medium" w:eastAsia="BIZ UDP明朝 Medium" w:hAnsi="BIZ UDP明朝 Medium" w:hint="eastAsia"/>
          <w:sz w:val="24"/>
          <w:szCs w:val="24"/>
        </w:rPr>
        <w:t>市民、事業者、行政が</w:t>
      </w:r>
      <w:r w:rsidR="00206C04" w:rsidRPr="00A026CF">
        <w:rPr>
          <w:rFonts w:ascii="BIZ UDP明朝 Medium" w:eastAsia="BIZ UDP明朝 Medium" w:hAnsi="BIZ UDP明朝 Medium" w:hint="eastAsia"/>
          <w:sz w:val="24"/>
          <w:szCs w:val="24"/>
        </w:rPr>
        <w:t>意欲的かつ</w:t>
      </w:r>
      <w:r w:rsidR="007B5144" w:rsidRPr="00A026CF">
        <w:rPr>
          <w:rFonts w:ascii="BIZ UDP明朝 Medium" w:eastAsia="BIZ UDP明朝 Medium" w:hAnsi="BIZ UDP明朝 Medium" w:hint="eastAsia"/>
          <w:sz w:val="24"/>
          <w:szCs w:val="24"/>
        </w:rPr>
        <w:t>着実に</w:t>
      </w:r>
      <w:r w:rsidR="00FB27BD" w:rsidRPr="00A026CF">
        <w:rPr>
          <w:rFonts w:ascii="BIZ UDP明朝 Medium" w:eastAsia="BIZ UDP明朝 Medium" w:hAnsi="BIZ UDP明朝 Medium" w:hint="eastAsia"/>
          <w:sz w:val="24"/>
          <w:szCs w:val="24"/>
        </w:rPr>
        <w:t>取り組めるよう</w:t>
      </w:r>
      <w:r w:rsidR="00216E09" w:rsidRPr="00A026CF">
        <w:rPr>
          <w:rFonts w:ascii="BIZ UDP明朝 Medium" w:eastAsia="BIZ UDP明朝 Medium" w:hAnsi="BIZ UDP明朝 Medium" w:hint="eastAsia"/>
          <w:sz w:val="24"/>
          <w:szCs w:val="24"/>
        </w:rPr>
        <w:t>、</w:t>
      </w:r>
      <w:r w:rsidRPr="00A026CF">
        <w:rPr>
          <w:rFonts w:ascii="BIZ UDP明朝 Medium" w:eastAsia="BIZ UDP明朝 Medium" w:hAnsi="BIZ UDP明朝 Medium" w:hint="eastAsia"/>
          <w:sz w:val="24"/>
          <w:szCs w:val="24"/>
        </w:rPr>
        <w:t>数値目標や実績</w:t>
      </w:r>
      <w:r w:rsidR="00206C04" w:rsidRPr="00A026CF">
        <w:rPr>
          <w:rFonts w:ascii="BIZ UDP明朝 Medium" w:eastAsia="BIZ UDP明朝 Medium" w:hAnsi="BIZ UDP明朝 Medium" w:hint="eastAsia"/>
          <w:sz w:val="24"/>
          <w:szCs w:val="24"/>
        </w:rPr>
        <w:t>などの</w:t>
      </w:r>
      <w:r w:rsidR="00FB27BD" w:rsidRPr="00A026CF">
        <w:rPr>
          <w:rFonts w:ascii="BIZ UDP明朝 Medium" w:eastAsia="BIZ UDP明朝 Medium" w:hAnsi="BIZ UDP明朝 Medium" w:hint="eastAsia"/>
          <w:sz w:val="24"/>
          <w:szCs w:val="24"/>
        </w:rPr>
        <w:t>見える化</w:t>
      </w:r>
      <w:r w:rsidR="00206C04" w:rsidRPr="00A026CF">
        <w:rPr>
          <w:rFonts w:ascii="BIZ UDP明朝 Medium" w:eastAsia="BIZ UDP明朝 Medium" w:hAnsi="BIZ UDP明朝 Medium" w:hint="eastAsia"/>
          <w:sz w:val="24"/>
          <w:szCs w:val="24"/>
        </w:rPr>
        <w:t>を工夫すること。</w:t>
      </w:r>
    </w:p>
    <w:p w14:paraId="2A459ED0" w14:textId="77777777" w:rsidR="00211AA3" w:rsidRPr="00A026CF" w:rsidRDefault="00211AA3" w:rsidP="00206C04">
      <w:pPr>
        <w:widowControl/>
        <w:ind w:firstLineChars="100" w:firstLine="240"/>
        <w:jc w:val="left"/>
        <w:rPr>
          <w:rFonts w:ascii="BIZ UDP明朝 Medium" w:eastAsia="BIZ UDP明朝 Medium" w:hAnsi="BIZ UDP明朝 Medium"/>
          <w:sz w:val="24"/>
          <w:szCs w:val="24"/>
        </w:rPr>
      </w:pPr>
    </w:p>
    <w:p w14:paraId="2AB7D50C" w14:textId="77777777" w:rsidR="00FB27BD" w:rsidRPr="00A026CF" w:rsidRDefault="00FB27BD" w:rsidP="00FB27BD">
      <w:pPr>
        <w:rPr>
          <w:rFonts w:ascii="BIZ UDP明朝 Medium" w:eastAsia="BIZ UDP明朝 Medium" w:hAnsi="BIZ UDP明朝 Medium"/>
          <w:b/>
          <w:bCs/>
          <w:sz w:val="24"/>
          <w:szCs w:val="24"/>
        </w:rPr>
      </w:pPr>
      <w:r w:rsidRPr="00A026CF">
        <w:rPr>
          <w:rFonts w:ascii="BIZ UDP明朝 Medium" w:eastAsia="BIZ UDP明朝 Medium" w:hAnsi="BIZ UDP明朝 Medium" w:hint="eastAsia"/>
          <w:b/>
          <w:bCs/>
          <w:sz w:val="24"/>
          <w:szCs w:val="24"/>
        </w:rPr>
        <w:t>(４)再生可能エネルギーの導入促進について</w:t>
      </w:r>
    </w:p>
    <w:p w14:paraId="6974FE0E" w14:textId="1EE18A38" w:rsidR="00322D53" w:rsidRPr="00A026CF" w:rsidRDefault="00FB27BD" w:rsidP="00FB27BD">
      <w:pPr>
        <w:ind w:firstLineChars="100" w:firstLine="240"/>
        <w:rPr>
          <w:rFonts w:ascii="BIZ UDP明朝 Medium" w:eastAsia="BIZ UDP明朝 Medium" w:hAnsi="BIZ UDP明朝 Medium"/>
          <w:bCs/>
          <w:sz w:val="24"/>
          <w:szCs w:val="24"/>
        </w:rPr>
      </w:pPr>
      <w:r w:rsidRPr="00A026CF">
        <w:rPr>
          <w:rFonts w:ascii="BIZ UDP明朝 Medium" w:eastAsia="BIZ UDP明朝 Medium" w:hAnsi="BIZ UDP明朝 Medium" w:hint="eastAsia"/>
          <w:bCs/>
          <w:sz w:val="24"/>
          <w:szCs w:val="24"/>
        </w:rPr>
        <w:t>再生可能エネルギーの導入促進にあたって条例を整備し</w:t>
      </w:r>
      <w:r w:rsidR="00211AA3" w:rsidRPr="00A026CF">
        <w:rPr>
          <w:rFonts w:ascii="BIZ UDP明朝 Medium" w:eastAsia="BIZ UDP明朝 Medium" w:hAnsi="BIZ UDP明朝 Medium" w:hint="eastAsia"/>
          <w:bCs/>
          <w:sz w:val="24"/>
          <w:szCs w:val="24"/>
        </w:rPr>
        <w:t>、</w:t>
      </w:r>
      <w:r w:rsidRPr="00A026CF">
        <w:rPr>
          <w:rFonts w:ascii="BIZ UDP明朝 Medium" w:eastAsia="BIZ UDP明朝 Medium" w:hAnsi="BIZ UDP明朝 Medium" w:hint="eastAsia"/>
          <w:bCs/>
          <w:sz w:val="24"/>
          <w:szCs w:val="24"/>
        </w:rPr>
        <w:t>調査コスト・開発リスクに対する各種補助金の充実を図るとともに、再生可能エネルギーを効率的に利用するために、高効率・大容量の蓄電が可能となる技術開発や、スマートグリッドの構築を支援するしくみを構築すること。</w:t>
      </w:r>
    </w:p>
    <w:p w14:paraId="484350FA" w14:textId="77777777" w:rsidR="00322D53" w:rsidRPr="00A026CF" w:rsidRDefault="00322D53" w:rsidP="00322D53">
      <w:pPr>
        <w:widowControl/>
        <w:jc w:val="left"/>
        <w:rPr>
          <w:rFonts w:ascii="BIZ UDP明朝 Medium" w:eastAsia="BIZ UDP明朝 Medium" w:hAnsi="BIZ UDP明朝 Medium"/>
          <w:sz w:val="24"/>
          <w:szCs w:val="24"/>
        </w:rPr>
      </w:pPr>
    </w:p>
    <w:p w14:paraId="59866441" w14:textId="77777777" w:rsidR="00322D53" w:rsidRPr="00A026CF" w:rsidRDefault="00322D53" w:rsidP="00322D53">
      <w:pPr>
        <w:widowControl/>
        <w:jc w:val="left"/>
        <w:rPr>
          <w:rFonts w:ascii="BIZ UDP明朝 Medium" w:eastAsia="BIZ UDP明朝 Medium" w:hAnsi="BIZ UDP明朝 Medium"/>
          <w:b/>
          <w:sz w:val="32"/>
          <w:szCs w:val="32"/>
          <w:bdr w:val="single" w:sz="4" w:space="0" w:color="auto"/>
        </w:rPr>
      </w:pPr>
      <w:r w:rsidRPr="00A026CF">
        <w:rPr>
          <w:rFonts w:ascii="BIZ UDP明朝 Medium" w:eastAsia="BIZ UDP明朝 Medium" w:hAnsi="BIZ UDP明朝 Medium" w:hint="eastAsia"/>
          <w:b/>
          <w:sz w:val="32"/>
          <w:szCs w:val="32"/>
          <w:bdr w:val="single" w:sz="4" w:space="0" w:color="auto"/>
        </w:rPr>
        <w:t>６．社会インフラ（住宅・交通・情報・防災）施策</w:t>
      </w:r>
    </w:p>
    <w:p w14:paraId="47B59962" w14:textId="77777777" w:rsidR="00322D53" w:rsidRPr="00A026CF" w:rsidRDefault="00322D53" w:rsidP="00322D53">
      <w:pPr>
        <w:widowControl/>
        <w:jc w:val="left"/>
        <w:rPr>
          <w:rFonts w:ascii="BIZ UDP明朝 Medium" w:eastAsia="BIZ UDP明朝 Medium" w:hAnsi="BIZ UDP明朝 Medium"/>
          <w:sz w:val="24"/>
          <w:szCs w:val="24"/>
        </w:rPr>
      </w:pPr>
    </w:p>
    <w:p w14:paraId="102CD02B" w14:textId="0642E195" w:rsidR="00322D53" w:rsidRPr="00A026CF" w:rsidRDefault="00322D53" w:rsidP="00322D53">
      <w:pPr>
        <w:rPr>
          <w:rFonts w:ascii="BIZ UDP明朝 Medium" w:eastAsia="BIZ UDP明朝 Medium" w:hAnsi="BIZ UDP明朝 Medium"/>
          <w:b/>
          <w:sz w:val="24"/>
          <w:szCs w:val="24"/>
        </w:rPr>
      </w:pPr>
      <w:r w:rsidRPr="00A026CF">
        <w:rPr>
          <w:rFonts w:ascii="BIZ UDP明朝 Medium" w:eastAsia="BIZ UDP明朝 Medium" w:hAnsi="BIZ UDP明朝 Medium" w:hint="eastAsia"/>
          <w:b/>
          <w:sz w:val="24"/>
          <w:szCs w:val="24"/>
        </w:rPr>
        <w:lastRenderedPageBreak/>
        <w:t>(</w:t>
      </w:r>
      <w:r w:rsidR="001D6FC9" w:rsidRPr="00A026CF">
        <w:rPr>
          <w:rFonts w:ascii="BIZ UDP明朝 Medium" w:eastAsia="BIZ UDP明朝 Medium" w:hAnsi="BIZ UDP明朝 Medium" w:hint="eastAsia"/>
          <w:b/>
          <w:sz w:val="24"/>
          <w:szCs w:val="24"/>
        </w:rPr>
        <w:t>1</w:t>
      </w:r>
      <w:r w:rsidRPr="00A026CF">
        <w:rPr>
          <w:rFonts w:ascii="BIZ UDP明朝 Medium" w:eastAsia="BIZ UDP明朝 Medium" w:hAnsi="BIZ UDP明朝 Medium" w:hint="eastAsia"/>
          <w:b/>
          <w:sz w:val="24"/>
          <w:szCs w:val="24"/>
        </w:rPr>
        <w:t>)安全対策の向上に向けて</w:t>
      </w:r>
    </w:p>
    <w:p w14:paraId="223AAE95" w14:textId="77777777" w:rsidR="00322D53" w:rsidRPr="00A026CF" w:rsidRDefault="00322D53" w:rsidP="00322D53">
      <w:pPr>
        <w:ind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鉄道駅の転落事故等を防止するためのホームドア・可動式ホーム柵の設置がさらに促進されるよう、利用者10万人未満の駅に設置する費用に対する助成や、令和6年度まで固定資産税を軽減する特例措置についてのさらなる延長等、税制減免措置等の財政措置の拡充・延長、設置後の補修について助成を行うこと。</w:t>
      </w:r>
    </w:p>
    <w:p w14:paraId="40483D01" w14:textId="77777777" w:rsidR="00322D53" w:rsidRPr="00A026CF" w:rsidRDefault="00322D53" w:rsidP="00322D53">
      <w:pPr>
        <w:ind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また、高齢者や障がい者の方への介助については交通事業者に委ねられているが、結果として事業者の人的負担も増加していることから、民間、地域の協力を得ながら「心のバリアフリー」の取り組みを進めること。</w:t>
      </w:r>
    </w:p>
    <w:p w14:paraId="2E593604" w14:textId="77777777" w:rsidR="00322D53" w:rsidRPr="00A026CF" w:rsidRDefault="00322D53" w:rsidP="00322D53">
      <w:pPr>
        <w:widowControl/>
        <w:jc w:val="left"/>
        <w:rPr>
          <w:rFonts w:ascii="BIZ UDP明朝 Medium" w:eastAsia="BIZ UDP明朝 Medium" w:hAnsi="BIZ UDP明朝 Medium"/>
          <w:sz w:val="24"/>
          <w:szCs w:val="24"/>
        </w:rPr>
      </w:pPr>
    </w:p>
    <w:p w14:paraId="78160601" w14:textId="53CC3CE0" w:rsidR="00322D53" w:rsidRPr="00A026CF" w:rsidRDefault="00322D53" w:rsidP="00322D53">
      <w:pPr>
        <w:rPr>
          <w:rFonts w:ascii="BIZ UDP明朝 Medium" w:eastAsia="BIZ UDP明朝 Medium" w:hAnsi="BIZ UDP明朝 Medium"/>
          <w:b/>
          <w:sz w:val="24"/>
          <w:szCs w:val="24"/>
        </w:rPr>
      </w:pPr>
      <w:r w:rsidRPr="00A026CF">
        <w:rPr>
          <w:rFonts w:ascii="BIZ UDP明朝 Medium" w:eastAsia="BIZ UDP明朝 Medium" w:hAnsi="BIZ UDP明朝 Medium" w:hint="eastAsia"/>
          <w:b/>
          <w:sz w:val="24"/>
          <w:szCs w:val="24"/>
        </w:rPr>
        <w:t>(</w:t>
      </w:r>
      <w:r w:rsidR="001D6FC9" w:rsidRPr="00A026CF">
        <w:rPr>
          <w:rFonts w:ascii="BIZ UDP明朝 Medium" w:eastAsia="BIZ UDP明朝 Medium" w:hAnsi="BIZ UDP明朝 Medium" w:hint="eastAsia"/>
          <w:b/>
          <w:sz w:val="24"/>
          <w:szCs w:val="24"/>
        </w:rPr>
        <w:t>2</w:t>
      </w:r>
      <w:r w:rsidRPr="00A026CF">
        <w:rPr>
          <w:rFonts w:ascii="BIZ UDP明朝 Medium" w:eastAsia="BIZ UDP明朝 Medium" w:hAnsi="BIZ UDP明朝 Medium" w:hint="eastAsia"/>
          <w:b/>
          <w:sz w:val="24"/>
          <w:szCs w:val="24"/>
        </w:rPr>
        <w:t xml:space="preserve">)自転車等の交通マナーの向上について　</w:t>
      </w:r>
    </w:p>
    <w:p w14:paraId="7FF13C49" w14:textId="77777777" w:rsidR="00322D53" w:rsidRPr="00A026CF" w:rsidRDefault="00322D53" w:rsidP="00322D53">
      <w:pPr>
        <w:ind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自転車による宅配業者も増え、毎年一定数の事故が発生している。</w:t>
      </w:r>
    </w:p>
    <w:p w14:paraId="64A2BA52" w14:textId="77777777" w:rsidR="00322D53" w:rsidRPr="00A026CF" w:rsidRDefault="00322D53" w:rsidP="00322D53">
      <w:pPr>
        <w:ind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原因はさまざまではあるが、ひとつに自転車や新たなモビリティ（電動キックボード等）の運転者マナーの問題も指摘されているため、事故防止のための自転車専用レーンの整備を行うとともに、自転車・電動キックボード等の運転者への取締りの強化、購入時の講習実施など、法令遵守やマナー向上への周知・徹底を図ること。</w:t>
      </w:r>
    </w:p>
    <w:p w14:paraId="51D2DB17" w14:textId="6E2BE278" w:rsidR="00322D53" w:rsidRPr="00A026CF" w:rsidRDefault="00322D53" w:rsidP="00322D53">
      <w:pPr>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 xml:space="preserve">　また、</w:t>
      </w:r>
      <w:r w:rsidR="00770BB4" w:rsidRPr="00A026CF">
        <w:rPr>
          <w:rFonts w:ascii="BIZ UDP明朝 Medium" w:eastAsia="BIZ UDP明朝 Medium" w:hAnsi="BIZ UDP明朝 Medium" w:hint="eastAsia"/>
          <w:sz w:val="24"/>
          <w:szCs w:val="24"/>
        </w:rPr>
        <w:t>本</w:t>
      </w:r>
      <w:r w:rsidRPr="00A026CF">
        <w:rPr>
          <w:rFonts w:ascii="BIZ UDP明朝 Medium" w:eastAsia="BIZ UDP明朝 Medium" w:hAnsi="BIZ UDP明朝 Medium" w:hint="eastAsia"/>
          <w:sz w:val="24"/>
          <w:szCs w:val="24"/>
        </w:rPr>
        <w:t>市は自転車利用率が高い事を考慮し2023年4月以降、自転車運転の際にはヘルメットの着用が努力義務化されたことから、普及促進のためヘルメット購入費用の補助制度を新たに検討すること。</w:t>
      </w:r>
    </w:p>
    <w:p w14:paraId="212BF280" w14:textId="77777777" w:rsidR="00322D53" w:rsidRPr="00A026CF" w:rsidRDefault="00322D53" w:rsidP="00322D53">
      <w:pPr>
        <w:widowControl/>
        <w:jc w:val="left"/>
        <w:rPr>
          <w:rFonts w:ascii="BIZ UDP明朝 Medium" w:eastAsia="BIZ UDP明朝 Medium" w:hAnsi="BIZ UDP明朝 Medium"/>
          <w:sz w:val="24"/>
          <w:szCs w:val="24"/>
        </w:rPr>
      </w:pPr>
    </w:p>
    <w:p w14:paraId="3DF03521" w14:textId="38D6AF7F" w:rsidR="00322D53" w:rsidRPr="00A026CF" w:rsidRDefault="00322D53" w:rsidP="00322D53">
      <w:pPr>
        <w:rPr>
          <w:rFonts w:ascii="BIZ UDP明朝 Medium" w:eastAsia="BIZ UDP明朝 Medium" w:hAnsi="BIZ UDP明朝 Medium"/>
          <w:b/>
          <w:sz w:val="24"/>
          <w:szCs w:val="24"/>
        </w:rPr>
      </w:pPr>
      <w:r w:rsidRPr="00A026CF">
        <w:rPr>
          <w:rFonts w:ascii="BIZ UDP明朝 Medium" w:eastAsia="BIZ UDP明朝 Medium" w:hAnsi="BIZ UDP明朝 Medium" w:hint="eastAsia"/>
          <w:b/>
          <w:sz w:val="24"/>
          <w:szCs w:val="24"/>
        </w:rPr>
        <w:t>(</w:t>
      </w:r>
      <w:r w:rsidR="001D6FC9" w:rsidRPr="00A026CF">
        <w:rPr>
          <w:rFonts w:ascii="BIZ UDP明朝 Medium" w:eastAsia="BIZ UDP明朝 Medium" w:hAnsi="BIZ UDP明朝 Medium" w:hint="eastAsia"/>
          <w:b/>
          <w:sz w:val="24"/>
          <w:szCs w:val="24"/>
        </w:rPr>
        <w:t>3</w:t>
      </w:r>
      <w:r w:rsidRPr="00A026CF">
        <w:rPr>
          <w:rFonts w:ascii="BIZ UDP明朝 Medium" w:eastAsia="BIZ UDP明朝 Medium" w:hAnsi="BIZ UDP明朝 Medium" w:hint="eastAsia"/>
          <w:b/>
          <w:sz w:val="24"/>
          <w:szCs w:val="24"/>
        </w:rPr>
        <w:t>)子どもの安心・安全の確保について</w:t>
      </w:r>
    </w:p>
    <w:p w14:paraId="16F90447" w14:textId="7D70FC77" w:rsidR="00322D53" w:rsidRPr="00A026CF" w:rsidRDefault="00322D53" w:rsidP="001D6FC9">
      <w:pPr>
        <w:ind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保育中の子どもや通園中の園児や保育士が巻き込まれる事故が多発している。防止するため、歩行帯、横断歩道、ガードレール、信号や幹線道路の白線や表示が見えにくくなっている箇所も散見されることから、必要なメンテナンスも行うこと。</w:t>
      </w:r>
    </w:p>
    <w:p w14:paraId="6A25E232" w14:textId="77777777" w:rsidR="00322D53" w:rsidRPr="00A026CF" w:rsidRDefault="00322D53" w:rsidP="00322D53">
      <w:pPr>
        <w:ind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また、運転手にも広く周知するため、免許更新の際に注意を呼び掛けるなど、キャンペーン等を実施すること。</w:t>
      </w:r>
    </w:p>
    <w:p w14:paraId="5F39575E" w14:textId="77777777" w:rsidR="007C2125" w:rsidRPr="00A026CF" w:rsidRDefault="007C2125" w:rsidP="00322D53">
      <w:pPr>
        <w:ind w:firstLineChars="100" w:firstLine="240"/>
        <w:rPr>
          <w:rFonts w:ascii="BIZ UDP明朝 Medium" w:eastAsia="BIZ UDP明朝 Medium" w:hAnsi="BIZ UDP明朝 Medium"/>
          <w:sz w:val="24"/>
          <w:szCs w:val="24"/>
        </w:rPr>
      </w:pPr>
    </w:p>
    <w:p w14:paraId="6D5973F1" w14:textId="5EA81241" w:rsidR="00322D53" w:rsidRPr="00A026CF" w:rsidRDefault="00322D53" w:rsidP="00322D53">
      <w:pPr>
        <w:rPr>
          <w:rFonts w:ascii="BIZ UDP明朝 Medium" w:eastAsia="BIZ UDP明朝 Medium" w:hAnsi="BIZ UDP明朝 Medium"/>
          <w:b/>
          <w:sz w:val="24"/>
          <w:szCs w:val="24"/>
        </w:rPr>
      </w:pPr>
      <w:r w:rsidRPr="00A026CF">
        <w:rPr>
          <w:rFonts w:ascii="BIZ UDP明朝 Medium" w:eastAsia="BIZ UDP明朝 Medium" w:hAnsi="BIZ UDP明朝 Medium" w:hint="eastAsia"/>
          <w:b/>
          <w:sz w:val="24"/>
          <w:szCs w:val="24"/>
        </w:rPr>
        <w:t>(</w:t>
      </w:r>
      <w:r w:rsidR="001D6FC9" w:rsidRPr="00A026CF">
        <w:rPr>
          <w:rFonts w:ascii="BIZ UDP明朝 Medium" w:eastAsia="BIZ UDP明朝 Medium" w:hAnsi="BIZ UDP明朝 Medium" w:hint="eastAsia"/>
          <w:b/>
          <w:sz w:val="24"/>
          <w:szCs w:val="24"/>
        </w:rPr>
        <w:t>4</w:t>
      </w:r>
      <w:r w:rsidRPr="00A026CF">
        <w:rPr>
          <w:rFonts w:ascii="BIZ UDP明朝 Medium" w:eastAsia="BIZ UDP明朝 Medium" w:hAnsi="BIZ UDP明朝 Medium" w:hint="eastAsia"/>
          <w:b/>
          <w:sz w:val="24"/>
          <w:szCs w:val="24"/>
        </w:rPr>
        <w:t>)防災・減災対策の充実・徹底について</w:t>
      </w:r>
    </w:p>
    <w:p w14:paraId="1BC1C942" w14:textId="77777777" w:rsidR="00322D53" w:rsidRPr="00A026CF" w:rsidRDefault="00322D53" w:rsidP="00322D53">
      <w:pPr>
        <w:ind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市町村が作成しているハザードマップや防災マニュアル等を効果的に活用して、避難場所の把握や防災用品の準備等自助・共助の視点のもと、市民が具体的な災害対策に取り組むよう、積極的・継続的な啓発活動を実施するとともに、精度の高い情報収集に基づく伝達体制を構築すること。災害発生時における情報提供ツールのホームページについて、見やすくわかりやすい様に工夫を行うこと。</w:t>
      </w:r>
    </w:p>
    <w:p w14:paraId="7452A13F" w14:textId="77777777" w:rsidR="00322D53" w:rsidRPr="00A026CF" w:rsidRDefault="00322D53" w:rsidP="00322D53">
      <w:pPr>
        <w:ind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また「おおさか防災ネット」等の市民へ直接情報発信可能なツールの登録を促進し、八尾市内の運用状況（登録）について推移を示すこと。</w:t>
      </w:r>
    </w:p>
    <w:p w14:paraId="2100D78A" w14:textId="77777777" w:rsidR="00322D53" w:rsidRPr="00A026CF" w:rsidRDefault="00322D53" w:rsidP="00322D53">
      <w:pPr>
        <w:ind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加えて、被害を低減させるための施設・装備を充実し、避難所の環境整備についてもはかること。感染対策も踏まえ災害発生時に機能する医療体制を整備・強化すること。</w:t>
      </w:r>
    </w:p>
    <w:p w14:paraId="3859811B" w14:textId="77777777" w:rsidR="00322D53" w:rsidRPr="00A026CF" w:rsidRDefault="00322D53" w:rsidP="00322D53">
      <w:pPr>
        <w:ind w:firstLineChars="100" w:firstLine="240"/>
        <w:rPr>
          <w:rFonts w:ascii="BIZ UDP明朝 Medium" w:eastAsia="BIZ UDP明朝 Medium" w:hAnsi="BIZ UDP明朝 Medium"/>
          <w:strike/>
          <w:sz w:val="24"/>
          <w:szCs w:val="24"/>
        </w:rPr>
      </w:pPr>
      <w:r w:rsidRPr="00A026CF">
        <w:rPr>
          <w:rFonts w:ascii="BIZ UDP明朝 Medium" w:eastAsia="BIZ UDP明朝 Medium" w:hAnsi="BIZ UDP明朝 Medium" w:hint="eastAsia"/>
          <w:sz w:val="24"/>
          <w:szCs w:val="24"/>
        </w:rPr>
        <w:t>また、「災害時要配慮者支援名簿」の更新や、発災時を想定した避難行動、地域住民や事業者とも連携した具体的な訓練等を行うこと。</w:t>
      </w:r>
    </w:p>
    <w:p w14:paraId="5CBAB695" w14:textId="77777777" w:rsidR="00322D53" w:rsidRPr="00A026CF" w:rsidRDefault="00322D53" w:rsidP="00322D53">
      <w:pPr>
        <w:ind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lastRenderedPageBreak/>
        <w:t>地域における防災の担い手となる、防災の資格である「防災士」の取得を促すための広報や、養成研修実施機関として登録すること。特に「女性防災士」の取得の促進をはかるとともに、資格取得助成についても取り組みを進めること。</w:t>
      </w:r>
    </w:p>
    <w:p w14:paraId="23BD56D1" w14:textId="77777777" w:rsidR="00322D53" w:rsidRPr="00A026CF" w:rsidRDefault="00322D53" w:rsidP="00322D53">
      <w:pPr>
        <w:widowControl/>
        <w:jc w:val="left"/>
        <w:rPr>
          <w:rFonts w:ascii="BIZ UDP明朝 Medium" w:eastAsia="BIZ UDP明朝 Medium" w:hAnsi="BIZ UDP明朝 Medium"/>
          <w:sz w:val="24"/>
          <w:szCs w:val="24"/>
        </w:rPr>
      </w:pPr>
    </w:p>
    <w:p w14:paraId="05B6A6D2" w14:textId="24085947" w:rsidR="00322D53" w:rsidRPr="00A026CF" w:rsidRDefault="00322D53" w:rsidP="00322D53">
      <w:pPr>
        <w:rPr>
          <w:rFonts w:ascii="BIZ UDP明朝 Medium" w:eastAsia="BIZ UDP明朝 Medium" w:hAnsi="BIZ UDP明朝 Medium"/>
          <w:b/>
          <w:sz w:val="24"/>
          <w:szCs w:val="24"/>
        </w:rPr>
      </w:pPr>
      <w:r w:rsidRPr="00A026CF">
        <w:rPr>
          <w:rFonts w:ascii="BIZ UDP明朝 Medium" w:eastAsia="BIZ UDP明朝 Medium" w:hAnsi="BIZ UDP明朝 Medium" w:hint="eastAsia"/>
          <w:b/>
          <w:sz w:val="24"/>
          <w:szCs w:val="24"/>
        </w:rPr>
        <w:t>(</w:t>
      </w:r>
      <w:r w:rsidR="001D6FC9" w:rsidRPr="00A026CF">
        <w:rPr>
          <w:rFonts w:ascii="BIZ UDP明朝 Medium" w:eastAsia="BIZ UDP明朝 Medium" w:hAnsi="BIZ UDP明朝 Medium" w:hint="eastAsia"/>
          <w:b/>
          <w:sz w:val="24"/>
          <w:szCs w:val="24"/>
        </w:rPr>
        <w:t>5</w:t>
      </w:r>
      <w:r w:rsidRPr="00A026CF">
        <w:rPr>
          <w:rFonts w:ascii="BIZ UDP明朝 Medium" w:eastAsia="BIZ UDP明朝 Medium" w:hAnsi="BIZ UDP明朝 Medium" w:hint="eastAsia"/>
          <w:b/>
          <w:sz w:val="24"/>
          <w:szCs w:val="24"/>
        </w:rPr>
        <w:t>)地震発生時における初期初動体制について</w:t>
      </w:r>
    </w:p>
    <w:p w14:paraId="4B2A750B" w14:textId="77777777" w:rsidR="00322D53" w:rsidRPr="00A026CF" w:rsidRDefault="00322D53" w:rsidP="00322D53">
      <w:pPr>
        <w:ind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南海トラフ地震の発生が懸念されているが、地震発生時においては、初期初動体制が極めて重要である。各自治体においては、有期・短時間・契約・派遣等で働く職員が多くを占めていることから、緊急時に十分な対応ができるよう人員体制を確保すること。</w:t>
      </w:r>
    </w:p>
    <w:p w14:paraId="36D90E06" w14:textId="77777777" w:rsidR="00322D53" w:rsidRPr="00A026CF" w:rsidRDefault="00322D53" w:rsidP="00322D53">
      <w:pPr>
        <w:ind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また、震災発生においては交通機関が麻痺していることから、勤務地にこだわらず職員の自宅から最寄りの自治体に出勤し対応にあたる等、柔軟に対応できるよう日常的に市町村間の連携を行えるよう、近隣自治体に働きかけを行うこと。</w:t>
      </w:r>
    </w:p>
    <w:p w14:paraId="3FFBCCA7" w14:textId="77777777" w:rsidR="00322D53" w:rsidRPr="00A026CF" w:rsidRDefault="00322D53" w:rsidP="00322D53">
      <w:pPr>
        <w:ind w:firstLineChars="100" w:firstLine="240"/>
        <w:rPr>
          <w:rFonts w:ascii="BIZ UDP明朝 Medium" w:eastAsia="BIZ UDP明朝 Medium" w:hAnsi="BIZ UDP明朝 Medium"/>
          <w:b/>
          <w:kern w:val="0"/>
          <w:sz w:val="24"/>
          <w:szCs w:val="24"/>
        </w:rPr>
      </w:pPr>
      <w:r w:rsidRPr="00A026CF">
        <w:rPr>
          <w:rFonts w:ascii="BIZ UDP明朝 Medium" w:eastAsia="BIZ UDP明朝 Medium" w:hAnsi="BIZ UDP明朝 Medium" w:hint="eastAsia"/>
          <w:kern w:val="0"/>
          <w:sz w:val="24"/>
          <w:szCs w:val="24"/>
        </w:rPr>
        <w:t>企業・住民への日頃の防災意識の啓発と、災害ボランティアセンターなどとの連携など、いつ発生するともわからない災害への対策を強化すること。</w:t>
      </w:r>
    </w:p>
    <w:p w14:paraId="39E6FFA8" w14:textId="77777777" w:rsidR="00322D53" w:rsidRPr="00A026CF" w:rsidRDefault="00322D53" w:rsidP="00322D53">
      <w:pPr>
        <w:widowControl/>
        <w:jc w:val="left"/>
        <w:rPr>
          <w:rFonts w:ascii="BIZ UDP明朝 Medium" w:eastAsia="BIZ UDP明朝 Medium" w:hAnsi="BIZ UDP明朝 Medium"/>
          <w:sz w:val="24"/>
          <w:szCs w:val="24"/>
        </w:rPr>
      </w:pPr>
    </w:p>
    <w:p w14:paraId="6DEA9377" w14:textId="474287C5" w:rsidR="00322D53" w:rsidRPr="00A026CF" w:rsidRDefault="00322D53" w:rsidP="00322D53">
      <w:pPr>
        <w:rPr>
          <w:rFonts w:ascii="BIZ UDP明朝 Medium" w:eastAsia="BIZ UDP明朝 Medium" w:hAnsi="BIZ UDP明朝 Medium"/>
          <w:b/>
          <w:sz w:val="24"/>
          <w:szCs w:val="24"/>
        </w:rPr>
      </w:pPr>
      <w:r w:rsidRPr="00A026CF">
        <w:rPr>
          <w:rFonts w:ascii="BIZ UDP明朝 Medium" w:eastAsia="BIZ UDP明朝 Medium" w:hAnsi="BIZ UDP明朝 Medium" w:hint="eastAsia"/>
          <w:b/>
          <w:sz w:val="24"/>
          <w:szCs w:val="24"/>
        </w:rPr>
        <w:t>(</w:t>
      </w:r>
      <w:r w:rsidR="001D6FC9" w:rsidRPr="00A026CF">
        <w:rPr>
          <w:rFonts w:ascii="BIZ UDP明朝 Medium" w:eastAsia="BIZ UDP明朝 Medium" w:hAnsi="BIZ UDP明朝 Medium" w:hint="eastAsia"/>
          <w:b/>
          <w:sz w:val="24"/>
          <w:szCs w:val="24"/>
        </w:rPr>
        <w:t>6</w:t>
      </w:r>
      <w:r w:rsidRPr="00A026CF">
        <w:rPr>
          <w:rFonts w:ascii="BIZ UDP明朝 Medium" w:eastAsia="BIZ UDP明朝 Medium" w:hAnsi="BIZ UDP明朝 Medium" w:hint="eastAsia"/>
          <w:b/>
          <w:sz w:val="24"/>
          <w:szCs w:val="24"/>
        </w:rPr>
        <w:t>)集中豪雨等風水害の被害防止対策について</w:t>
      </w:r>
    </w:p>
    <w:p w14:paraId="2EA0E2BB" w14:textId="77777777" w:rsidR="00322D53" w:rsidRPr="00A026CF" w:rsidRDefault="00322D53" w:rsidP="00322D53">
      <w:pPr>
        <w:rPr>
          <w:rFonts w:ascii="BIZ UDP明朝 Medium" w:eastAsia="BIZ UDP明朝 Medium" w:hAnsi="BIZ UDP明朝 Medium"/>
          <w:b/>
          <w:sz w:val="24"/>
          <w:szCs w:val="24"/>
        </w:rPr>
      </w:pPr>
      <w:r w:rsidRPr="00A026CF">
        <w:rPr>
          <w:rFonts w:ascii="BIZ UDP明朝 Medium" w:eastAsia="BIZ UDP明朝 Medium" w:hAnsi="BIZ UDP明朝 Medium" w:hint="eastAsia"/>
          <w:b/>
          <w:sz w:val="24"/>
          <w:szCs w:val="24"/>
        </w:rPr>
        <w:t>①災害危険箇所の見直しについて</w:t>
      </w:r>
    </w:p>
    <w:p w14:paraId="6D26F832" w14:textId="77777777" w:rsidR="00322D53" w:rsidRPr="00A026CF" w:rsidRDefault="00322D53" w:rsidP="00322D53">
      <w:pPr>
        <w:ind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予測不可能な風水害が頻発し、予想以上の被害が発生している。</w:t>
      </w:r>
    </w:p>
    <w:p w14:paraId="7CC927B4" w14:textId="3C6FA07B" w:rsidR="00322D53" w:rsidRPr="00A026CF" w:rsidRDefault="00322D53" w:rsidP="00FB2A83">
      <w:pPr>
        <w:ind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災害の未然防止のための斜面崩壊、堤防決壊等への対策が非常に重要であることから、すでに整備済みであっても、危険度が高いとみられる地域の未然防止の観点からも日頃の点検や対策を講じること。また、災害がより発生しやすい箇所を特定し、森林整備等の維持・管理を重点的に行うこと。</w:t>
      </w:r>
    </w:p>
    <w:p w14:paraId="7A79A27C" w14:textId="77777777" w:rsidR="00322D53" w:rsidRPr="00A026CF" w:rsidRDefault="00322D53" w:rsidP="00322D53">
      <w:pPr>
        <w:rPr>
          <w:rFonts w:ascii="BIZ UDP明朝 Medium" w:eastAsia="BIZ UDP明朝 Medium" w:hAnsi="BIZ UDP明朝 Medium"/>
          <w:b/>
          <w:sz w:val="24"/>
          <w:szCs w:val="24"/>
        </w:rPr>
      </w:pPr>
      <w:r w:rsidRPr="00A026CF">
        <w:rPr>
          <w:rFonts w:ascii="BIZ UDP明朝 Medium" w:eastAsia="BIZ UDP明朝 Medium" w:hAnsi="BIZ UDP明朝 Medium" w:hint="eastAsia"/>
          <w:b/>
          <w:sz w:val="24"/>
          <w:szCs w:val="24"/>
        </w:rPr>
        <w:t>②防災意識向上について</w:t>
      </w:r>
    </w:p>
    <w:p w14:paraId="275B6C7B" w14:textId="77777777" w:rsidR="00322D53" w:rsidRPr="00A026CF" w:rsidRDefault="00322D53" w:rsidP="00322D53">
      <w:pPr>
        <w:ind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住民の資産に影響を及ぼす可能性のある情報の提供について地域の実情を踏まえ、慎重かつ確実に実施するとともに、必要に応じてハザードマップの見直し点検を行いながら、一層の周知・広報を行い、日頃の防災意識が高まるよう取り組むこと。</w:t>
      </w:r>
    </w:p>
    <w:p w14:paraId="795D60DB" w14:textId="77777777" w:rsidR="00322D53" w:rsidRPr="00A026CF" w:rsidRDefault="00322D53" w:rsidP="00322D53">
      <w:pPr>
        <w:widowControl/>
        <w:ind w:firstLineChars="100" w:firstLine="240"/>
        <w:jc w:val="left"/>
        <w:rPr>
          <w:rFonts w:ascii="BIZ UDP明朝 Medium" w:eastAsia="BIZ UDP明朝 Medium" w:hAnsi="BIZ UDP明朝 Medium"/>
          <w:strike/>
          <w:sz w:val="24"/>
          <w:szCs w:val="24"/>
        </w:rPr>
      </w:pPr>
      <w:r w:rsidRPr="00A026CF">
        <w:rPr>
          <w:rFonts w:ascii="BIZ UDP明朝 Medium" w:eastAsia="BIZ UDP明朝 Medium" w:hAnsi="BIZ UDP明朝 Medium" w:hint="eastAsia"/>
          <w:sz w:val="24"/>
          <w:szCs w:val="24"/>
        </w:rPr>
        <w:t>また、大規模自然災害発生時においては、安全確保の観点から、事業活動を休止する基準の設定等必要な仕組みの整備と情報提供により、市民が適正な行動をとれるよう制度の周知・理解促進を図ること。</w:t>
      </w:r>
    </w:p>
    <w:p w14:paraId="0E5997EA" w14:textId="77777777" w:rsidR="00322D53" w:rsidRPr="00A026CF" w:rsidRDefault="00322D53" w:rsidP="00322D53">
      <w:pPr>
        <w:widowControl/>
        <w:jc w:val="left"/>
        <w:rPr>
          <w:rFonts w:ascii="BIZ UDP明朝 Medium" w:eastAsia="BIZ UDP明朝 Medium" w:hAnsi="BIZ UDP明朝 Medium"/>
          <w:sz w:val="24"/>
          <w:szCs w:val="24"/>
        </w:rPr>
      </w:pPr>
    </w:p>
    <w:p w14:paraId="251C2172" w14:textId="0D1A6E1D" w:rsidR="00322D53" w:rsidRPr="00A026CF" w:rsidRDefault="00322D53" w:rsidP="00322D53">
      <w:pPr>
        <w:rPr>
          <w:rFonts w:ascii="BIZ UDP明朝 Medium" w:eastAsia="BIZ UDP明朝 Medium" w:hAnsi="BIZ UDP明朝 Medium"/>
          <w:b/>
          <w:sz w:val="24"/>
          <w:szCs w:val="24"/>
        </w:rPr>
      </w:pPr>
      <w:r w:rsidRPr="00A026CF">
        <w:rPr>
          <w:rFonts w:ascii="BIZ UDP明朝 Medium" w:eastAsia="BIZ UDP明朝 Medium" w:hAnsi="BIZ UDP明朝 Medium" w:hint="eastAsia"/>
          <w:b/>
          <w:sz w:val="24"/>
          <w:szCs w:val="24"/>
        </w:rPr>
        <w:t>(</w:t>
      </w:r>
      <w:r w:rsidR="001D6FC9" w:rsidRPr="00A026CF">
        <w:rPr>
          <w:rFonts w:ascii="BIZ UDP明朝 Medium" w:eastAsia="BIZ UDP明朝 Medium" w:hAnsi="BIZ UDP明朝 Medium" w:hint="eastAsia"/>
          <w:b/>
          <w:sz w:val="24"/>
          <w:szCs w:val="24"/>
        </w:rPr>
        <w:t>7</w:t>
      </w:r>
      <w:r w:rsidRPr="00A026CF">
        <w:rPr>
          <w:rFonts w:ascii="BIZ UDP明朝 Medium" w:eastAsia="BIZ UDP明朝 Medium" w:hAnsi="BIZ UDP明朝 Medium" w:hint="eastAsia"/>
          <w:b/>
          <w:sz w:val="24"/>
          <w:szCs w:val="24"/>
        </w:rPr>
        <w:t xml:space="preserve">)激甚災害時における公共インフラ設備の早期復旧に向けた取り組み　</w:t>
      </w:r>
    </w:p>
    <w:p w14:paraId="433BCA3C" w14:textId="77777777" w:rsidR="00322D53" w:rsidRPr="00A026CF" w:rsidRDefault="00322D53" w:rsidP="00322D53">
      <w:pPr>
        <w:ind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自然災害による鉄道や、生活関連インフラ設備の被災は、用地外からの土砂・倒木流入や河岸崩壊などによって被害が拡大する事例が多く、復旧を事業者任せにすることなく、治山・治水事業とあわせた一体的・包括的な対応を、国及び地方自治体が責任を持って進めるよう関係機関に働きかけること。また、線路や生活関連インフラ設備の早期復旧にむけてより密接に事業者や地権者といった関係主体との連携を積極的に図ること。</w:t>
      </w:r>
    </w:p>
    <w:p w14:paraId="67CA45FF" w14:textId="77777777" w:rsidR="00322D53" w:rsidRPr="00A026CF" w:rsidRDefault="00322D53" w:rsidP="00322D53">
      <w:pPr>
        <w:ind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大規模災害時に踏切が閉じたままになったことで救急・消防の対応が遅れないよう、改正踏切道改良促進法の施行にあわせた実行性のある対応を進めること。</w:t>
      </w:r>
    </w:p>
    <w:p w14:paraId="55EC3E8C" w14:textId="77777777" w:rsidR="00322D53" w:rsidRPr="00A026CF" w:rsidRDefault="00322D53" w:rsidP="00322D53">
      <w:pPr>
        <w:widowControl/>
        <w:jc w:val="left"/>
        <w:rPr>
          <w:rFonts w:ascii="BIZ UDP明朝 Medium" w:eastAsia="BIZ UDP明朝 Medium" w:hAnsi="BIZ UDP明朝 Medium"/>
          <w:sz w:val="24"/>
          <w:szCs w:val="24"/>
        </w:rPr>
      </w:pPr>
    </w:p>
    <w:p w14:paraId="1FB0653E" w14:textId="56284855" w:rsidR="00322D53" w:rsidRPr="00A026CF" w:rsidRDefault="00322D53" w:rsidP="00322D53">
      <w:pPr>
        <w:rPr>
          <w:rFonts w:ascii="BIZ UDP明朝 Medium" w:eastAsia="BIZ UDP明朝 Medium" w:hAnsi="BIZ UDP明朝 Medium"/>
          <w:sz w:val="24"/>
          <w:szCs w:val="24"/>
        </w:rPr>
      </w:pPr>
      <w:bookmarkStart w:id="0" w:name="_Hlk142386044"/>
      <w:r w:rsidRPr="00A026CF">
        <w:rPr>
          <w:rFonts w:ascii="BIZ UDP明朝 Medium" w:eastAsia="BIZ UDP明朝 Medium" w:hAnsi="BIZ UDP明朝 Medium" w:hint="eastAsia"/>
          <w:b/>
          <w:sz w:val="24"/>
          <w:szCs w:val="24"/>
        </w:rPr>
        <w:lastRenderedPageBreak/>
        <w:t>(</w:t>
      </w:r>
      <w:r w:rsidR="001D6FC9" w:rsidRPr="00A026CF">
        <w:rPr>
          <w:rFonts w:ascii="BIZ UDP明朝 Medium" w:eastAsia="BIZ UDP明朝 Medium" w:hAnsi="BIZ UDP明朝 Medium" w:hint="eastAsia"/>
          <w:b/>
          <w:sz w:val="24"/>
          <w:szCs w:val="24"/>
        </w:rPr>
        <w:t>8</w:t>
      </w:r>
      <w:r w:rsidRPr="00A026CF">
        <w:rPr>
          <w:rFonts w:ascii="BIZ UDP明朝 Medium" w:eastAsia="BIZ UDP明朝 Medium" w:hAnsi="BIZ UDP明朝 Medium" w:hint="eastAsia"/>
          <w:b/>
          <w:sz w:val="24"/>
          <w:szCs w:val="24"/>
        </w:rPr>
        <w:t>)公共交通機関での暴力行為の防止とその対策について</w:t>
      </w:r>
    </w:p>
    <w:p w14:paraId="4D28C1A8" w14:textId="77777777" w:rsidR="00322D53" w:rsidRPr="00A026CF" w:rsidRDefault="00322D53" w:rsidP="00322D53">
      <w:pPr>
        <w:ind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鉄道・バス・タクシー等の運転士や係員に対する暴力行為の件数は、高止まり</w:t>
      </w:r>
      <w:bookmarkEnd w:id="0"/>
      <w:r w:rsidRPr="00A026CF">
        <w:rPr>
          <w:rFonts w:ascii="BIZ UDP明朝 Medium" w:eastAsia="BIZ UDP明朝 Medium" w:hAnsi="BIZ UDP明朝 Medium" w:hint="eastAsia"/>
          <w:sz w:val="24"/>
          <w:szCs w:val="24"/>
        </w:rPr>
        <w:t>という状況であり、お客様トラブル事象やカスタマーハラスメントに分類されるような事象も数多くある。</w:t>
      </w:r>
    </w:p>
    <w:p w14:paraId="2F9A2479" w14:textId="77777777" w:rsidR="00322D53" w:rsidRPr="00A026CF" w:rsidRDefault="00322D53" w:rsidP="00322D53">
      <w:pPr>
        <w:ind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働く者の安全・安心の確保のためにも、公共交通の利用促進とともに、利用者側のマナーやモラルといった部分に対する理解促進を図ることから、事業者によるさまざまなキャンペーン等の取り組みも進められているが、行政として「公共交通の安全安心な利用」につながる啓発活動の強化等の対策を講じること。</w:t>
      </w:r>
    </w:p>
    <w:p w14:paraId="4775F2A6" w14:textId="77777777" w:rsidR="00322D53" w:rsidRPr="00A026CF" w:rsidRDefault="00322D53" w:rsidP="00322D53">
      <w:pPr>
        <w:ind w:firstLineChars="100" w:firstLine="240"/>
        <w:rPr>
          <w:rFonts w:ascii="BIZ UDP明朝 Medium" w:eastAsia="BIZ UDP明朝 Medium" w:hAnsi="BIZ UDP明朝 Medium"/>
          <w:sz w:val="24"/>
          <w:szCs w:val="24"/>
        </w:rPr>
      </w:pPr>
      <w:r w:rsidRPr="00A026CF">
        <w:rPr>
          <w:rFonts w:ascii="BIZ UDP明朝 Medium" w:eastAsia="BIZ UDP明朝 Medium" w:hAnsi="BIZ UDP明朝 Medium" w:hint="eastAsia"/>
          <w:sz w:val="24"/>
          <w:szCs w:val="24"/>
        </w:rPr>
        <w:t>また、警察や公共交通事業者と連携し駅構内や車内での巡回・監視等の防犯体制のさらなる強化を図るとともに、公共交通機関の事業者が独自で行う施策（防犯カメラの設置や警備員の配置等）への費用補助等の支援措置を早急に検討すること。</w:t>
      </w:r>
    </w:p>
    <w:p w14:paraId="12EAA918" w14:textId="77777777" w:rsidR="00322D53" w:rsidRPr="00A026CF" w:rsidRDefault="00322D53" w:rsidP="00322D53">
      <w:pPr>
        <w:widowControl/>
        <w:jc w:val="left"/>
        <w:rPr>
          <w:rFonts w:ascii="BIZ UDP明朝 Medium" w:eastAsia="BIZ UDP明朝 Medium" w:hAnsi="BIZ UDP明朝 Medium"/>
          <w:sz w:val="24"/>
          <w:szCs w:val="24"/>
        </w:rPr>
      </w:pPr>
    </w:p>
    <w:p w14:paraId="0A010BB6" w14:textId="5A246EA7" w:rsidR="00322D53" w:rsidRPr="00A026CF" w:rsidRDefault="00322D53" w:rsidP="00322D53">
      <w:pPr>
        <w:autoSpaceDE w:val="0"/>
        <w:autoSpaceDN w:val="0"/>
        <w:rPr>
          <w:rFonts w:ascii="BIZ UDP明朝 Medium" w:eastAsia="BIZ UDP明朝 Medium" w:hAnsi="BIZ UDP明朝 Medium"/>
          <w:b/>
          <w:bCs/>
          <w:sz w:val="24"/>
          <w:szCs w:val="24"/>
        </w:rPr>
      </w:pPr>
      <w:r w:rsidRPr="00A026CF">
        <w:rPr>
          <w:rFonts w:ascii="BIZ UDP明朝 Medium" w:eastAsia="BIZ UDP明朝 Medium" w:hAnsi="BIZ UDP明朝 Medium" w:hint="eastAsia"/>
          <w:b/>
          <w:bCs/>
          <w:sz w:val="24"/>
          <w:szCs w:val="24"/>
        </w:rPr>
        <w:t>(</w:t>
      </w:r>
      <w:r w:rsidR="001D6FC9" w:rsidRPr="00A026CF">
        <w:rPr>
          <w:rFonts w:ascii="BIZ UDP明朝 Medium" w:eastAsia="BIZ UDP明朝 Medium" w:hAnsi="BIZ UDP明朝 Medium" w:hint="eastAsia"/>
          <w:b/>
          <w:bCs/>
          <w:sz w:val="24"/>
          <w:szCs w:val="24"/>
        </w:rPr>
        <w:t>9</w:t>
      </w:r>
      <w:r w:rsidRPr="00A026CF">
        <w:rPr>
          <w:rFonts w:ascii="BIZ UDP明朝 Medium" w:eastAsia="BIZ UDP明朝 Medium" w:hAnsi="BIZ UDP明朝 Medium" w:hint="eastAsia"/>
          <w:b/>
          <w:bCs/>
          <w:sz w:val="24"/>
          <w:szCs w:val="24"/>
        </w:rPr>
        <w:t>)交通弱者の支援強化に向けて</w:t>
      </w:r>
    </w:p>
    <w:p w14:paraId="652B05B4" w14:textId="77777777" w:rsidR="00322D53" w:rsidRPr="00A026CF" w:rsidRDefault="00322D53" w:rsidP="00322D53">
      <w:pPr>
        <w:ind w:firstLineChars="100" w:firstLine="240"/>
        <w:rPr>
          <w:rFonts w:ascii="BIZ UDP明朝 Medium" w:eastAsia="BIZ UDP明朝 Medium" w:hAnsi="BIZ UDP明朝 Medium"/>
          <w:bCs/>
          <w:sz w:val="24"/>
          <w:szCs w:val="24"/>
        </w:rPr>
      </w:pPr>
      <w:r w:rsidRPr="00A026CF">
        <w:rPr>
          <w:rFonts w:ascii="BIZ UDP明朝 Medium" w:eastAsia="BIZ UDP明朝 Medium" w:hAnsi="BIZ UDP明朝 Medium" w:hint="eastAsia"/>
          <w:bCs/>
          <w:sz w:val="24"/>
          <w:szCs w:val="24"/>
        </w:rPr>
        <w:t>誰もが買い物ができ、医療・介護、各種行政サービス等が受けられるよう、地域の実態を調査し、その結果を踏まえて、バス路線の整備を含めた公共交通による移動手段の確立、移動販売や商業施設の開設・運営への支援等、必要な対策を推進すること。</w:t>
      </w:r>
    </w:p>
    <w:p w14:paraId="3E86BA42" w14:textId="77777777" w:rsidR="00322D53" w:rsidRPr="00A026CF" w:rsidRDefault="00322D53" w:rsidP="00322D53">
      <w:pPr>
        <w:ind w:firstLineChars="100" w:firstLine="240"/>
        <w:rPr>
          <w:rFonts w:ascii="BIZ UDP明朝 Medium" w:eastAsia="BIZ UDP明朝 Medium" w:hAnsi="BIZ UDP明朝 Medium"/>
          <w:bCs/>
          <w:sz w:val="24"/>
          <w:szCs w:val="24"/>
        </w:rPr>
      </w:pPr>
      <w:r w:rsidRPr="00A026CF">
        <w:rPr>
          <w:rFonts w:ascii="BIZ UDP明朝 Medium" w:eastAsia="BIZ UDP明朝 Medium" w:hAnsi="BIZ UDP明朝 Medium" w:hint="eastAsia"/>
          <w:kern w:val="0"/>
          <w:sz w:val="24"/>
          <w:szCs w:val="24"/>
        </w:rPr>
        <w:t>「大阪スマートシティパートナーズフォーラム」による取り組みの効果の検証を行うこと。</w:t>
      </w:r>
    </w:p>
    <w:p w14:paraId="51A45715" w14:textId="77777777" w:rsidR="00322D53" w:rsidRPr="00A026CF" w:rsidRDefault="00322D53" w:rsidP="00322D53">
      <w:pPr>
        <w:widowControl/>
        <w:jc w:val="left"/>
        <w:rPr>
          <w:rFonts w:ascii="BIZ UDP明朝 Medium" w:eastAsia="BIZ UDP明朝 Medium" w:hAnsi="BIZ UDP明朝 Medium"/>
          <w:sz w:val="24"/>
          <w:szCs w:val="24"/>
        </w:rPr>
      </w:pPr>
    </w:p>
    <w:p w14:paraId="2961A45E" w14:textId="5765AEB4" w:rsidR="00322D53" w:rsidRPr="00A026CF" w:rsidRDefault="00322D53" w:rsidP="00322D53">
      <w:pPr>
        <w:autoSpaceDE w:val="0"/>
        <w:autoSpaceDN w:val="0"/>
        <w:rPr>
          <w:rFonts w:ascii="BIZ UDP明朝 Medium" w:eastAsia="BIZ UDP明朝 Medium" w:hAnsi="BIZ UDP明朝 Medium"/>
          <w:bCs/>
          <w:sz w:val="24"/>
          <w:szCs w:val="24"/>
        </w:rPr>
      </w:pPr>
      <w:r w:rsidRPr="00A026CF">
        <w:rPr>
          <w:rFonts w:ascii="BIZ UDP明朝 Medium" w:eastAsia="BIZ UDP明朝 Medium" w:hAnsi="BIZ UDP明朝 Medium" w:hint="eastAsia"/>
          <w:b/>
          <w:bCs/>
          <w:sz w:val="24"/>
          <w:szCs w:val="24"/>
        </w:rPr>
        <w:t>(1</w:t>
      </w:r>
      <w:r w:rsidR="001D6FC9" w:rsidRPr="00A026CF">
        <w:rPr>
          <w:rFonts w:ascii="BIZ UDP明朝 Medium" w:eastAsia="BIZ UDP明朝 Medium" w:hAnsi="BIZ UDP明朝 Medium" w:hint="eastAsia"/>
          <w:b/>
          <w:bCs/>
          <w:sz w:val="24"/>
          <w:szCs w:val="24"/>
        </w:rPr>
        <w:t>0</w:t>
      </w:r>
      <w:r w:rsidRPr="00A026CF">
        <w:rPr>
          <w:rFonts w:ascii="BIZ UDP明朝 Medium" w:eastAsia="BIZ UDP明朝 Medium" w:hAnsi="BIZ UDP明朝 Medium" w:hint="eastAsia"/>
          <w:b/>
          <w:bCs/>
          <w:sz w:val="24"/>
          <w:szCs w:val="24"/>
        </w:rPr>
        <w:t>)持続可能な水道事業の実現に向けて</w:t>
      </w:r>
    </w:p>
    <w:p w14:paraId="21EB765A" w14:textId="77777777" w:rsidR="00322D53" w:rsidRPr="00A026CF" w:rsidRDefault="00322D53" w:rsidP="00322D53">
      <w:pPr>
        <w:widowControl/>
        <w:ind w:firstLineChars="100" w:firstLine="240"/>
        <w:jc w:val="left"/>
        <w:rPr>
          <w:rFonts w:ascii="BIZ UDP明朝 Medium" w:eastAsia="BIZ UDP明朝 Medium" w:hAnsi="BIZ UDP明朝 Medium"/>
          <w:bCs/>
          <w:sz w:val="24"/>
          <w:szCs w:val="24"/>
        </w:rPr>
      </w:pPr>
      <w:r w:rsidRPr="00A026CF">
        <w:rPr>
          <w:rFonts w:ascii="BIZ UDP明朝 Medium" w:eastAsia="BIZ UDP明朝 Medium" w:hAnsi="BIZ UDP明朝 Medium" w:hint="eastAsia"/>
          <w:bCs/>
          <w:sz w:val="24"/>
          <w:szCs w:val="24"/>
        </w:rPr>
        <w:t>持続可能な水道事業の実現のため、水道事業体における専門性を有する人材の確保・育成、技術継承および水道の基盤強化のための労働環境改善に向けた取り組みを行うこと。</w:t>
      </w:r>
    </w:p>
    <w:p w14:paraId="61282A1E" w14:textId="77777777" w:rsidR="00322D53" w:rsidRPr="00A026CF" w:rsidRDefault="00322D53" w:rsidP="00322D53">
      <w:pPr>
        <w:widowControl/>
        <w:jc w:val="left"/>
        <w:rPr>
          <w:rFonts w:ascii="BIZ UDP明朝 Medium" w:eastAsia="BIZ UDP明朝 Medium" w:hAnsi="BIZ UDP明朝 Medium"/>
          <w:bCs/>
          <w:sz w:val="24"/>
          <w:szCs w:val="24"/>
        </w:rPr>
      </w:pPr>
      <w:r w:rsidRPr="00A026CF">
        <w:rPr>
          <w:rFonts w:ascii="BIZ UDP明朝 Medium" w:eastAsia="BIZ UDP明朝 Medium" w:hAnsi="BIZ UDP明朝 Medium" w:hint="eastAsia"/>
          <w:bCs/>
          <w:sz w:val="24"/>
          <w:szCs w:val="24"/>
        </w:rPr>
        <w:t xml:space="preserve">　また、水道の基盤強化のための施策を検討する場合には、当該施策のメリットだけでなく、デメリットやリスクについても正しく地域住民に説明すること。</w:t>
      </w:r>
    </w:p>
    <w:p w14:paraId="18E32733" w14:textId="77777777" w:rsidR="00A026CF" w:rsidRDefault="00322D53" w:rsidP="00A026CF">
      <w:pPr>
        <w:widowControl/>
        <w:jc w:val="right"/>
        <w:rPr>
          <w:rFonts w:ascii="BIZ UDP明朝 Medium" w:eastAsia="BIZ UDP明朝 Medium" w:hAnsi="BIZ UDP明朝 Medium"/>
          <w:bCs/>
          <w:sz w:val="24"/>
          <w:szCs w:val="24"/>
        </w:rPr>
      </w:pPr>
      <w:r w:rsidRPr="00A026CF">
        <w:rPr>
          <w:rFonts w:ascii="BIZ UDP明朝 Medium" w:eastAsia="BIZ UDP明朝 Medium" w:hAnsi="BIZ UDP明朝 Medium" w:hint="eastAsia"/>
          <w:bCs/>
          <w:sz w:val="24"/>
          <w:szCs w:val="24"/>
        </w:rPr>
        <w:t xml:space="preserve">　加えて、水道広域化したとしても運営の透明性を確保し、受益者である住民の合意を得ることな</w:t>
      </w:r>
    </w:p>
    <w:p w14:paraId="5E3DEA56" w14:textId="77777777" w:rsidR="00FB2A83" w:rsidRDefault="00322D53" w:rsidP="00A026CF">
      <w:pPr>
        <w:widowControl/>
        <w:ind w:right="960"/>
        <w:rPr>
          <w:rFonts w:ascii="BIZ UDP明朝 Medium" w:eastAsia="BIZ UDP明朝 Medium" w:hAnsi="BIZ UDP明朝 Medium"/>
          <w:bCs/>
          <w:sz w:val="24"/>
          <w:szCs w:val="24"/>
        </w:rPr>
      </w:pPr>
      <w:r w:rsidRPr="00A026CF">
        <w:rPr>
          <w:rFonts w:ascii="BIZ UDP明朝 Medium" w:eastAsia="BIZ UDP明朝 Medium" w:hAnsi="BIZ UDP明朝 Medium" w:hint="eastAsia"/>
          <w:bCs/>
          <w:sz w:val="24"/>
          <w:szCs w:val="24"/>
        </w:rPr>
        <w:t xml:space="preserve">く、安易に水質低下や水道料金の値上げを行うことのない仕組みを担保すること。　　　</w:t>
      </w:r>
    </w:p>
    <w:p w14:paraId="0C180DDC" w14:textId="6091635C" w:rsidR="00C918EB" w:rsidRPr="00A026CF" w:rsidRDefault="00FB2A83" w:rsidP="00FB2A83">
      <w:pPr>
        <w:widowControl/>
        <w:jc w:val="right"/>
        <w:rPr>
          <w:rFonts w:ascii="BIZ UDP明朝 Medium" w:eastAsia="BIZ UDP明朝 Medium" w:hAnsi="BIZ UDP明朝 Medium"/>
          <w:bCs/>
          <w:sz w:val="24"/>
          <w:szCs w:val="24"/>
        </w:rPr>
      </w:pPr>
      <w:r>
        <w:rPr>
          <w:rFonts w:ascii="BIZ UDP明朝 Medium" w:eastAsia="BIZ UDP明朝 Medium" w:hAnsi="BIZ UDP明朝 Medium" w:hint="eastAsia"/>
          <w:bCs/>
          <w:sz w:val="24"/>
          <w:szCs w:val="24"/>
        </w:rPr>
        <w:t xml:space="preserve">　　以上</w:t>
      </w:r>
      <w:r w:rsidR="00322D53" w:rsidRPr="00A026CF">
        <w:rPr>
          <w:rFonts w:ascii="BIZ UDP明朝 Medium" w:eastAsia="BIZ UDP明朝 Medium" w:hAnsi="BIZ UDP明朝 Medium" w:hint="eastAsia"/>
          <w:bCs/>
          <w:sz w:val="24"/>
          <w:szCs w:val="24"/>
        </w:rPr>
        <w:t xml:space="preserve">　　　　　　　　　　　　　　　　　　　　　　　　　　　　</w:t>
      </w:r>
      <w:r w:rsidR="00A026CF">
        <w:rPr>
          <w:rFonts w:ascii="BIZ UDP明朝 Medium" w:eastAsia="BIZ UDP明朝 Medium" w:hAnsi="BIZ UDP明朝 Medium" w:hint="eastAsia"/>
          <w:bCs/>
          <w:sz w:val="24"/>
          <w:szCs w:val="24"/>
        </w:rPr>
        <w:t xml:space="preserve">　　　　　</w:t>
      </w:r>
    </w:p>
    <w:p w14:paraId="3FC7C1F9" w14:textId="77777777" w:rsidR="00FB2A83" w:rsidRDefault="00FB2A83" w:rsidP="00A026CF">
      <w:pPr>
        <w:widowControl/>
        <w:jc w:val="left"/>
        <w:rPr>
          <w:rFonts w:ascii="BIZ UD明朝 Medium" w:eastAsia="BIZ UD明朝 Medium" w:hAnsi="BIZ UD明朝 Medium"/>
          <w:b/>
          <w:szCs w:val="21"/>
        </w:rPr>
      </w:pPr>
    </w:p>
    <w:p w14:paraId="7C45703E" w14:textId="77777777" w:rsidR="00FB2A83" w:rsidRDefault="00FB2A83" w:rsidP="00A026CF">
      <w:pPr>
        <w:widowControl/>
        <w:jc w:val="left"/>
        <w:rPr>
          <w:rFonts w:ascii="BIZ UD明朝 Medium" w:eastAsia="BIZ UD明朝 Medium" w:hAnsi="BIZ UD明朝 Medium"/>
          <w:b/>
          <w:szCs w:val="21"/>
        </w:rPr>
      </w:pPr>
    </w:p>
    <w:p w14:paraId="258F990C" w14:textId="77777777" w:rsidR="00FB2A83" w:rsidRDefault="00FB2A83" w:rsidP="00A026CF">
      <w:pPr>
        <w:widowControl/>
        <w:jc w:val="left"/>
        <w:rPr>
          <w:rFonts w:ascii="BIZ UD明朝 Medium" w:eastAsia="BIZ UD明朝 Medium" w:hAnsi="BIZ UD明朝 Medium"/>
          <w:b/>
          <w:szCs w:val="21"/>
        </w:rPr>
      </w:pPr>
    </w:p>
    <w:p w14:paraId="403E390F" w14:textId="77777777" w:rsidR="00FB2A83" w:rsidRDefault="00FB2A83" w:rsidP="00A026CF">
      <w:pPr>
        <w:widowControl/>
        <w:jc w:val="left"/>
        <w:rPr>
          <w:rFonts w:ascii="BIZ UD明朝 Medium" w:eastAsia="BIZ UD明朝 Medium" w:hAnsi="BIZ UD明朝 Medium"/>
          <w:b/>
          <w:szCs w:val="21"/>
        </w:rPr>
      </w:pPr>
    </w:p>
    <w:p w14:paraId="15989A4A" w14:textId="77777777" w:rsidR="00FB2A83" w:rsidRDefault="00FB2A83" w:rsidP="00A026CF">
      <w:pPr>
        <w:widowControl/>
        <w:jc w:val="left"/>
        <w:rPr>
          <w:rFonts w:ascii="BIZ UD明朝 Medium" w:eastAsia="BIZ UD明朝 Medium" w:hAnsi="BIZ UD明朝 Medium"/>
          <w:b/>
          <w:szCs w:val="21"/>
        </w:rPr>
      </w:pPr>
    </w:p>
    <w:p w14:paraId="01CA69BE" w14:textId="77777777" w:rsidR="00FB2A83" w:rsidRDefault="00FB2A83" w:rsidP="00A026CF">
      <w:pPr>
        <w:widowControl/>
        <w:jc w:val="left"/>
        <w:rPr>
          <w:rFonts w:ascii="BIZ UD明朝 Medium" w:eastAsia="BIZ UD明朝 Medium" w:hAnsi="BIZ UD明朝 Medium"/>
          <w:b/>
          <w:szCs w:val="21"/>
        </w:rPr>
      </w:pPr>
    </w:p>
    <w:p w14:paraId="41C6E76D" w14:textId="77777777" w:rsidR="00FB2A83" w:rsidRDefault="00FB2A83" w:rsidP="00A026CF">
      <w:pPr>
        <w:widowControl/>
        <w:jc w:val="left"/>
        <w:rPr>
          <w:rFonts w:ascii="BIZ UD明朝 Medium" w:eastAsia="BIZ UD明朝 Medium" w:hAnsi="BIZ UD明朝 Medium"/>
          <w:b/>
          <w:szCs w:val="21"/>
        </w:rPr>
      </w:pPr>
    </w:p>
    <w:p w14:paraId="22ACB23D" w14:textId="77777777" w:rsidR="00FB2A83" w:rsidRDefault="00FB2A83" w:rsidP="00A026CF">
      <w:pPr>
        <w:widowControl/>
        <w:jc w:val="left"/>
        <w:rPr>
          <w:rFonts w:ascii="BIZ UD明朝 Medium" w:eastAsia="BIZ UD明朝 Medium" w:hAnsi="BIZ UD明朝 Medium"/>
          <w:b/>
          <w:szCs w:val="21"/>
        </w:rPr>
      </w:pPr>
    </w:p>
    <w:p w14:paraId="38A988BF" w14:textId="77777777" w:rsidR="00FB2A83" w:rsidRDefault="00FB2A83" w:rsidP="00A026CF">
      <w:pPr>
        <w:widowControl/>
        <w:jc w:val="left"/>
        <w:rPr>
          <w:rFonts w:ascii="BIZ UD明朝 Medium" w:eastAsia="BIZ UD明朝 Medium" w:hAnsi="BIZ UD明朝 Medium"/>
          <w:b/>
          <w:szCs w:val="21"/>
        </w:rPr>
      </w:pPr>
    </w:p>
    <w:p w14:paraId="402479CB" w14:textId="77777777" w:rsidR="00FB2A83" w:rsidRDefault="00FB2A83" w:rsidP="00A026CF">
      <w:pPr>
        <w:widowControl/>
        <w:jc w:val="left"/>
        <w:rPr>
          <w:rFonts w:ascii="BIZ UD明朝 Medium" w:eastAsia="BIZ UD明朝 Medium" w:hAnsi="BIZ UD明朝 Medium"/>
          <w:b/>
          <w:szCs w:val="21"/>
        </w:rPr>
      </w:pPr>
    </w:p>
    <w:p w14:paraId="77565B0F" w14:textId="77777777" w:rsidR="00FB2A83" w:rsidRDefault="00FB2A83" w:rsidP="00A026CF">
      <w:pPr>
        <w:widowControl/>
        <w:jc w:val="left"/>
        <w:rPr>
          <w:rFonts w:ascii="BIZ UD明朝 Medium" w:eastAsia="BIZ UD明朝 Medium" w:hAnsi="BIZ UD明朝 Medium"/>
          <w:b/>
          <w:szCs w:val="21"/>
        </w:rPr>
      </w:pPr>
    </w:p>
    <w:p w14:paraId="08A2157A" w14:textId="77777777" w:rsidR="00FB2A83" w:rsidRDefault="00FB2A83" w:rsidP="00A026CF">
      <w:pPr>
        <w:widowControl/>
        <w:jc w:val="left"/>
        <w:rPr>
          <w:rFonts w:ascii="BIZ UD明朝 Medium" w:eastAsia="BIZ UD明朝 Medium" w:hAnsi="BIZ UD明朝 Medium"/>
          <w:b/>
          <w:szCs w:val="21"/>
        </w:rPr>
      </w:pPr>
    </w:p>
    <w:p w14:paraId="28360985" w14:textId="77777777" w:rsidR="00FB2A83" w:rsidRDefault="00FB2A83" w:rsidP="00A026CF">
      <w:pPr>
        <w:widowControl/>
        <w:jc w:val="left"/>
        <w:rPr>
          <w:rFonts w:ascii="BIZ UD明朝 Medium" w:eastAsia="BIZ UD明朝 Medium" w:hAnsi="BIZ UD明朝 Medium"/>
          <w:b/>
          <w:szCs w:val="21"/>
        </w:rPr>
      </w:pPr>
    </w:p>
    <w:p w14:paraId="7E17533B" w14:textId="77777777" w:rsidR="00FB2A83" w:rsidRDefault="00FB2A83" w:rsidP="00A026CF">
      <w:pPr>
        <w:widowControl/>
        <w:jc w:val="left"/>
        <w:rPr>
          <w:rFonts w:ascii="BIZ UD明朝 Medium" w:eastAsia="BIZ UD明朝 Medium" w:hAnsi="BIZ UD明朝 Medium"/>
          <w:b/>
          <w:szCs w:val="21"/>
        </w:rPr>
      </w:pPr>
    </w:p>
    <w:p w14:paraId="5502EB7B" w14:textId="77777777" w:rsidR="00FB2A83" w:rsidRDefault="00FB2A83" w:rsidP="00A026CF">
      <w:pPr>
        <w:widowControl/>
        <w:jc w:val="left"/>
        <w:rPr>
          <w:rFonts w:ascii="BIZ UD明朝 Medium" w:eastAsia="BIZ UD明朝 Medium" w:hAnsi="BIZ UD明朝 Medium"/>
          <w:b/>
          <w:szCs w:val="21"/>
        </w:rPr>
      </w:pPr>
    </w:p>
    <w:p w14:paraId="3C316807" w14:textId="5FE0FAD0" w:rsidR="00A026CF" w:rsidRDefault="00A026CF" w:rsidP="00A026CF">
      <w:pPr>
        <w:widowControl/>
        <w:jc w:val="left"/>
        <w:rPr>
          <w:rFonts w:ascii="BIZ UD明朝 Medium" w:eastAsia="BIZ UD明朝 Medium" w:hAnsi="BIZ UD明朝 Medium"/>
          <w:b/>
          <w:szCs w:val="21"/>
        </w:rPr>
      </w:pPr>
      <w:r>
        <w:rPr>
          <w:rFonts w:ascii="BIZ UD明朝 Medium" w:eastAsia="BIZ UD明朝 Medium" w:hAnsi="BIZ UD明朝 Medium" w:hint="eastAsia"/>
          <w:b/>
          <w:szCs w:val="21"/>
        </w:rPr>
        <w:t>大阪府政策・制度予算要請　用語集</w:t>
      </w:r>
    </w:p>
    <w:p w14:paraId="4E70AF6E" w14:textId="77777777" w:rsidR="00A026CF" w:rsidRDefault="00A026CF" w:rsidP="00A026CF">
      <w:pPr>
        <w:rPr>
          <w:rFonts w:ascii="BIZ UD明朝 Medium" w:eastAsia="BIZ UD明朝 Medium" w:hAnsi="BIZ UD明朝 Medium"/>
          <w:b/>
          <w:szCs w:val="21"/>
          <w:bdr w:val="single" w:sz="4" w:space="0" w:color="auto" w:frame="1"/>
        </w:rPr>
      </w:pPr>
    </w:p>
    <w:p w14:paraId="5406F576" w14:textId="77777777" w:rsidR="00A026CF" w:rsidRDefault="00A026CF" w:rsidP="00A026CF">
      <w:pPr>
        <w:rPr>
          <w:rFonts w:ascii="BIZ UD明朝 Medium" w:eastAsia="BIZ UD明朝 Medium" w:hAnsi="BIZ UD明朝 Medium"/>
          <w:b/>
          <w:szCs w:val="21"/>
          <w:bdr w:val="single" w:sz="4" w:space="0" w:color="auto" w:frame="1"/>
        </w:rPr>
      </w:pPr>
      <w:r>
        <w:rPr>
          <w:rFonts w:ascii="BIZ UD明朝 Medium" w:eastAsia="BIZ UD明朝 Medium" w:hAnsi="BIZ UD明朝 Medium" w:hint="eastAsia"/>
          <w:b/>
          <w:szCs w:val="21"/>
          <w:bdr w:val="single" w:sz="4" w:space="0" w:color="auto" w:frame="1"/>
        </w:rPr>
        <w:t xml:space="preserve">１．雇用・労働・ジェンダー平等施策 </w:t>
      </w:r>
    </w:p>
    <w:p w14:paraId="2A039C4A"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＊大阪雇用対策会議</w:t>
      </w:r>
    </w:p>
    <w:p w14:paraId="678F965A"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大阪府、大阪労働局、近畿経済産業局、大阪市、堺市、関西経済連合会、大阪商工会議所、連合大阪の8者で構成し、大阪府域における雇用創出・確保と雇用失業情勢の改善を目的に、オール大阪で雇用対策に取り組む（国の緊急雇用対策に盛り込まれた「地域雇用戦略会議」に位置付けている）。</w:t>
      </w:r>
    </w:p>
    <w:p w14:paraId="0A87E1E0" w14:textId="77777777" w:rsidR="00A026CF" w:rsidRDefault="00A026CF" w:rsidP="00A026CF">
      <w:pPr>
        <w:rPr>
          <w:rFonts w:ascii="BIZ UD明朝 Medium" w:eastAsia="BIZ UD明朝 Medium" w:hAnsi="BIZ UD明朝 Medium"/>
          <w:szCs w:val="21"/>
        </w:rPr>
      </w:pPr>
    </w:p>
    <w:p w14:paraId="19F1066D" w14:textId="77777777" w:rsidR="00A026CF" w:rsidRDefault="00A026CF" w:rsidP="00A026CF">
      <w:pPr>
        <w:rPr>
          <w:rFonts w:ascii="BIZ UD明朝 Medium" w:eastAsia="BIZ UD明朝 Medium" w:hAnsi="BIZ UD明朝 Medium"/>
          <w:b/>
          <w:szCs w:val="21"/>
          <w:lang w:eastAsia="zh-TW"/>
        </w:rPr>
      </w:pPr>
      <w:r>
        <w:rPr>
          <w:rFonts w:ascii="BIZ UD明朝 Medium" w:eastAsia="BIZ UD明朝 Medium" w:hAnsi="BIZ UD明朝 Medium" w:hint="eastAsia"/>
          <w:b/>
          <w:szCs w:val="21"/>
          <w:lang w:eastAsia="zh-TW"/>
        </w:rPr>
        <w:t>＊大阪人材確保推進会議</w:t>
      </w:r>
    </w:p>
    <w:p w14:paraId="4E9031FA"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大阪府では、府内の製造分野、運輸分野、建設分野、インバウンド関連分野の人材確保を必要とする業界で働くことに魅力を感じ、活躍できるよう、業界及び当該業界の企業のイメージアップと雇用促進を図るため、業界団体や行政機関、経済団体、労働団体等で構成する会議</w:t>
      </w:r>
    </w:p>
    <w:p w14:paraId="0CDA2E5F" w14:textId="77777777" w:rsidR="00A026CF" w:rsidRDefault="00A026CF" w:rsidP="00A026CF">
      <w:pPr>
        <w:ind w:firstLineChars="100" w:firstLine="210"/>
        <w:rPr>
          <w:rFonts w:ascii="BIZ UD明朝 Medium" w:eastAsia="BIZ UD明朝 Medium" w:hAnsi="BIZ UD明朝 Medium"/>
          <w:b/>
          <w:szCs w:val="21"/>
        </w:rPr>
      </w:pPr>
      <w:r>
        <w:rPr>
          <w:rFonts w:ascii="BIZ UD明朝 Medium" w:eastAsia="BIZ UD明朝 Medium" w:hAnsi="BIZ UD明朝 Medium" w:hint="eastAsia"/>
          <w:szCs w:val="21"/>
        </w:rPr>
        <w:t>。</w:t>
      </w:r>
    </w:p>
    <w:p w14:paraId="2931B13A" w14:textId="77777777" w:rsidR="00A026CF" w:rsidRDefault="00A026CF" w:rsidP="00A026CF">
      <w:pPr>
        <w:rPr>
          <w:rFonts w:ascii="BIZ UD明朝 Medium" w:eastAsia="BIZ UD明朝 Medium" w:hAnsi="BIZ UD明朝 Medium"/>
          <w:szCs w:val="21"/>
        </w:rPr>
      </w:pPr>
    </w:p>
    <w:p w14:paraId="7268D92E"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＊地域就労支援事業</w:t>
      </w:r>
    </w:p>
    <w:p w14:paraId="3B60B51E"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各市町村が地域にある様々な支援機関と連携して、働く意欲がありながら就労にむすびつかない方々（中途退学者や卒業後も未就職にある若年者、障がい者、ひとり親家庭の保護者、中高年齢者等）を支援する事業。</w:t>
      </w:r>
    </w:p>
    <w:p w14:paraId="08112009" w14:textId="77777777" w:rsidR="00A026CF" w:rsidRDefault="00A026CF" w:rsidP="00A026CF">
      <w:pPr>
        <w:rPr>
          <w:rFonts w:ascii="BIZ UD明朝 Medium" w:eastAsia="BIZ UD明朝 Medium" w:hAnsi="BIZ UD明朝 Medium"/>
          <w:szCs w:val="21"/>
        </w:rPr>
      </w:pPr>
    </w:p>
    <w:p w14:paraId="1406AE79"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＊地域労働ネットワーク</w:t>
      </w:r>
    </w:p>
    <w:p w14:paraId="5F600A15"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行政・労働者団体・使用者団体等の機関・団体が連携して、地域の労働に係わる課題や問題を解決していくために、大阪府（労働環境課）が事務局となり府内7ブロックに「地域労働ネットワーク推進会議」を設置し、合同企業面接会や説明会、労働問題や勤労者健康管理、ワーク・ライフ・バランスの啓発セミナー等、幅広い労働関連事業を実施している。</w:t>
      </w:r>
    </w:p>
    <w:p w14:paraId="026FB554" w14:textId="77777777" w:rsidR="00A026CF" w:rsidRDefault="00A026CF" w:rsidP="00A026CF">
      <w:pPr>
        <w:rPr>
          <w:rFonts w:ascii="BIZ UD明朝 Medium" w:eastAsia="BIZ UD明朝 Medium" w:hAnsi="BIZ UD明朝 Medium"/>
          <w:szCs w:val="21"/>
        </w:rPr>
      </w:pPr>
    </w:p>
    <w:p w14:paraId="128C07FF"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＊おおさか男女共同参画プラン</w:t>
      </w:r>
    </w:p>
    <w:p w14:paraId="211B891F"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大阪府では、2001年７月にすべての人が個人として尊重され、性別にとらわれることなく、自分らしくのびやかに生きることのできる男女共同参画社会の実現をめざし、2010年度を目標年次とする「おおさか男女共同参画プラン」を策定。</w:t>
      </w:r>
    </w:p>
    <w:p w14:paraId="38683FAE"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その後、2006年に一部改訂を経て、2011年に「おおさか男女共同参画プラン(2011－2015)」を、2016には後継計画として「おおさか男女共同参画プラン(2016－2020)」を策定し、大阪府における男女共同参画施策を総合的、計画的に進めてきた。</w:t>
      </w:r>
    </w:p>
    <w:p w14:paraId="125FD2C0"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その後、新型コロナウイルス感染拡大の影響や社会情勢の変化、国の「第5次男女共同参画基本計画」の趣旨を踏まえ、新たに「おおさか男女共同参画プラン(2021-2025)」を策定した。</w:t>
      </w:r>
    </w:p>
    <w:p w14:paraId="0124CFBE" w14:textId="77777777" w:rsidR="00A026CF" w:rsidRDefault="00A026CF" w:rsidP="00A026CF">
      <w:pPr>
        <w:rPr>
          <w:rFonts w:ascii="BIZ UD明朝 Medium" w:eastAsia="BIZ UD明朝 Medium" w:hAnsi="BIZ UD明朝 Medium"/>
          <w:szCs w:val="21"/>
        </w:rPr>
      </w:pPr>
    </w:p>
    <w:p w14:paraId="7C426424" w14:textId="77777777" w:rsidR="00A026CF" w:rsidRDefault="00A026CF" w:rsidP="00A026CF">
      <w:pPr>
        <w:rPr>
          <w:rFonts w:ascii="BIZ UD明朝 Medium" w:eastAsia="BIZ UD明朝 Medium" w:hAnsi="BIZ UD明朝 Medium"/>
          <w:b/>
          <w:bCs/>
          <w:szCs w:val="21"/>
        </w:rPr>
      </w:pPr>
      <w:r>
        <w:rPr>
          <w:rFonts w:ascii="BIZ UD明朝 Medium" w:eastAsia="BIZ UD明朝 Medium" w:hAnsi="BIZ UD明朝 Medium" w:hint="eastAsia"/>
          <w:b/>
          <w:bCs/>
          <w:szCs w:val="21"/>
        </w:rPr>
        <w:t>＊性暴力救援センター・大阪SACHICO</w:t>
      </w:r>
    </w:p>
    <w:p w14:paraId="1A08BB28" w14:textId="77777777" w:rsidR="00A026CF" w:rsidRDefault="00A026CF" w:rsidP="00A026CF">
      <w:pPr>
        <w:rPr>
          <w:rFonts w:ascii="BIZ UD明朝 Medium" w:eastAsia="BIZ UD明朝 Medium" w:hAnsi="BIZ UD明朝 Medium"/>
          <w:szCs w:val="21"/>
        </w:rPr>
      </w:pPr>
      <w:r>
        <w:rPr>
          <w:rFonts w:ascii="BIZ UD明朝 Medium" w:eastAsia="BIZ UD明朝 Medium" w:hAnsi="BIZ UD明朝 Medium" w:hint="eastAsia"/>
          <w:szCs w:val="21"/>
        </w:rPr>
        <w:lastRenderedPageBreak/>
        <w:t xml:space="preserve">　性暴力に関する当事者の視点に立ち、急性期から医療支援、法的支援、相談支援等の活動を続けている、性暴力被害者に対して被害直後からの総合的・包括的支援をめざす、日本で初めてのプロジェクト。支援員常駐による心のケアと、産婦人科医による診療を提供。</w:t>
      </w:r>
    </w:p>
    <w:p w14:paraId="5C00B922" w14:textId="77777777" w:rsidR="00A026CF" w:rsidRDefault="00A026CF" w:rsidP="00A026CF">
      <w:pPr>
        <w:ind w:firstLineChars="100" w:firstLine="210"/>
        <w:rPr>
          <w:rFonts w:ascii="BIZ UD明朝 Medium" w:eastAsia="BIZ UD明朝 Medium" w:hAnsi="BIZ UD明朝 Medium"/>
          <w:sz w:val="24"/>
          <w:szCs w:val="24"/>
        </w:rPr>
      </w:pPr>
      <w:r>
        <w:rPr>
          <w:rFonts w:ascii="BIZ UD明朝 Medium" w:eastAsia="BIZ UD明朝 Medium" w:hAnsi="BIZ UD明朝 Medium" w:hint="eastAsia"/>
        </w:rPr>
        <w:t>当事者と相談しつつ、精神科医師による診療、カウンセリング、弁護士相談、警察への通報、児童相談所への通告など、連携している関連機関（女性の安全と医療支援ネットというネットワークシステム）の支援が可能な、被害者にとってのワンストップセンターとして機能。</w:t>
      </w:r>
    </w:p>
    <w:p w14:paraId="22CB31C2" w14:textId="77777777" w:rsidR="00A026CF" w:rsidRDefault="00A026CF" w:rsidP="00A026CF">
      <w:pPr>
        <w:rPr>
          <w:rFonts w:ascii="BIZ UD明朝 Medium" w:eastAsia="BIZ UD明朝 Medium" w:hAnsi="BIZ UD明朝 Medium"/>
          <w:b/>
          <w:bCs/>
          <w:szCs w:val="21"/>
        </w:rPr>
      </w:pPr>
    </w:p>
    <w:p w14:paraId="6840A23C"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＊LGBT</w:t>
      </w:r>
    </w:p>
    <w:p w14:paraId="129CD1EF"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Lesbian（レズビアン）」、「Gay（ゲイ）」、「Bisexual（バイセクシュアル）」、「Transgender（トランスジェンダー）」の頭文字をとった言葉で、セクシュアル・マイノリティ（性的少数者）の一部の人々を表す総称。</w:t>
      </w:r>
    </w:p>
    <w:p w14:paraId="252E7426" w14:textId="77777777" w:rsidR="00A026CF" w:rsidRDefault="00A026CF" w:rsidP="00A026CF">
      <w:pPr>
        <w:rPr>
          <w:rFonts w:ascii="BIZ UD明朝 Medium" w:eastAsia="BIZ UD明朝 Medium" w:hAnsi="BIZ UD明朝 Medium"/>
          <w:szCs w:val="21"/>
        </w:rPr>
      </w:pPr>
    </w:p>
    <w:p w14:paraId="022AA3BC"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＊SOGI（性的指向と性自認）</w:t>
      </w:r>
    </w:p>
    <w:p w14:paraId="38D8132D"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国連での国際人権法の議論で使用されたのが始まりで、Sexual Orientation and Gender Identityの頭文字をとった言葉。直訳すると「性的指向と性自認」。セクシュアル・マイノリティだけでなく、すべての人に関わる概念を指す言葉。</w:t>
      </w:r>
    </w:p>
    <w:p w14:paraId="546481D0" w14:textId="77777777" w:rsidR="00A026CF" w:rsidRDefault="00A026CF" w:rsidP="00A026CF">
      <w:pPr>
        <w:rPr>
          <w:rFonts w:ascii="BIZ UD明朝 Medium" w:eastAsia="BIZ UD明朝 Medium" w:hAnsi="BIZ UD明朝 Medium"/>
          <w:szCs w:val="21"/>
        </w:rPr>
      </w:pPr>
    </w:p>
    <w:p w14:paraId="2ED4D896" w14:textId="77777777" w:rsidR="00A026CF" w:rsidRDefault="00A026CF" w:rsidP="00A026CF">
      <w:pPr>
        <w:ind w:right="98"/>
        <w:rPr>
          <w:rFonts w:ascii="BIZ UD明朝 Medium" w:eastAsia="BIZ UD明朝 Medium" w:hAnsi="BIZ UD明朝 Medium"/>
          <w:b/>
          <w:szCs w:val="21"/>
        </w:rPr>
      </w:pPr>
      <w:r>
        <w:rPr>
          <w:rFonts w:ascii="BIZ UD明朝 Medium" w:eastAsia="BIZ UD明朝 Medium" w:hAnsi="BIZ UD明朝 Medium" w:hint="eastAsia"/>
          <w:b/>
          <w:szCs w:val="21"/>
        </w:rPr>
        <w:t>＊大阪府パートナーシップ宣誓証明制度</w:t>
      </w:r>
    </w:p>
    <w:p w14:paraId="3685CC08" w14:textId="77777777" w:rsidR="00A026CF" w:rsidRDefault="00A026CF" w:rsidP="00A026CF">
      <w:pPr>
        <w:ind w:right="98"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性的マイノリティ当事者の方が、お互いを人生のパートナーとすることを宣誓された事実を、大阪府として公に証明する制度。</w:t>
      </w:r>
    </w:p>
    <w:p w14:paraId="45F12B11" w14:textId="77777777" w:rsidR="00A026CF" w:rsidRDefault="00A026CF" w:rsidP="00A026CF">
      <w:pPr>
        <w:ind w:leftChars="100" w:left="420" w:right="98" w:hangingChars="100" w:hanging="210"/>
        <w:rPr>
          <w:rFonts w:ascii="BIZ UD明朝 Medium" w:eastAsia="BIZ UD明朝 Medium" w:hAnsi="BIZ UD明朝 Medium"/>
          <w:szCs w:val="21"/>
        </w:rPr>
      </w:pPr>
      <w:r>
        <w:rPr>
          <w:rFonts w:ascii="BIZ UD明朝 Medium" w:eastAsia="BIZ UD明朝 Medium" w:hAnsi="BIZ UD明朝 Medium" w:hint="eastAsia"/>
          <w:szCs w:val="21"/>
        </w:rPr>
        <w:t>※府内では、大阪市、堺市、枚方市、交野市、大東市、富田林市、貝塚市、茨木市、池田市、吹田市、松原市において同様の制度が実施されている。（2023年5月時点）</w:t>
      </w:r>
    </w:p>
    <w:p w14:paraId="500E150C" w14:textId="77777777" w:rsidR="00A026CF" w:rsidRDefault="00A026CF" w:rsidP="00A026CF">
      <w:pPr>
        <w:rPr>
          <w:rFonts w:ascii="BIZ UD明朝 Medium" w:eastAsia="BIZ UD明朝 Medium" w:hAnsi="BIZ UD明朝 Medium"/>
          <w:szCs w:val="21"/>
        </w:rPr>
      </w:pPr>
    </w:p>
    <w:p w14:paraId="474A6073" w14:textId="77777777" w:rsidR="00A026CF" w:rsidRDefault="00A026CF" w:rsidP="00A026CF">
      <w:pPr>
        <w:rPr>
          <w:rFonts w:ascii="BIZ UD明朝 Medium" w:eastAsia="BIZ UD明朝 Medium" w:hAnsi="BIZ UD明朝 Medium"/>
          <w:szCs w:val="21"/>
        </w:rPr>
      </w:pPr>
      <w:r>
        <w:rPr>
          <w:rFonts w:ascii="BIZ UD明朝 Medium" w:eastAsia="BIZ UD明朝 Medium" w:hAnsi="BIZ UD明朝 Medium" w:hint="eastAsia"/>
          <w:b/>
          <w:szCs w:val="21"/>
          <w:bdr w:val="single" w:sz="4" w:space="0" w:color="auto" w:frame="1"/>
        </w:rPr>
        <w:t xml:space="preserve">２．経済・産業施策・中小企業施策 </w:t>
      </w:r>
    </w:p>
    <w:p w14:paraId="0B62F59F" w14:textId="77777777" w:rsidR="00A026CF" w:rsidRDefault="00A026CF" w:rsidP="00A026CF">
      <w:pPr>
        <w:rPr>
          <w:rFonts w:ascii="BIZ UD明朝 Medium" w:eastAsia="BIZ UD明朝 Medium" w:hAnsi="BIZ UD明朝 Medium"/>
          <w:b/>
          <w:bCs/>
          <w:szCs w:val="21"/>
          <w:lang w:eastAsia="zh-TW"/>
        </w:rPr>
      </w:pPr>
      <w:r>
        <w:rPr>
          <w:rFonts w:ascii="BIZ UD明朝 Medium" w:eastAsia="BIZ UD明朝 Medium" w:hAnsi="BIZ UD明朝 Medium" w:hint="eastAsia"/>
          <w:b/>
          <w:bCs/>
          <w:szCs w:val="21"/>
          <w:lang w:eastAsia="zh-TW"/>
        </w:rPr>
        <w:t>＊中小企業振興基本条例</w:t>
      </w:r>
    </w:p>
    <w:p w14:paraId="6E758011" w14:textId="77777777" w:rsidR="00A026CF" w:rsidRDefault="00A026CF" w:rsidP="00A026CF">
      <w:pPr>
        <w:ind w:firstLineChars="100" w:firstLine="210"/>
        <w:rPr>
          <w:rFonts w:ascii="BIZ UD明朝 Medium" w:eastAsia="BIZ UD明朝 Medium" w:hAnsi="BIZ UD明朝 Medium"/>
          <w:bCs/>
          <w:szCs w:val="21"/>
        </w:rPr>
      </w:pPr>
      <w:r>
        <w:rPr>
          <w:rFonts w:ascii="BIZ UD明朝 Medium" w:eastAsia="BIZ UD明朝 Medium" w:hAnsi="BIZ UD明朝 Medium" w:hint="eastAsia"/>
          <w:bCs/>
          <w:szCs w:val="21"/>
        </w:rPr>
        <w:t>中小企業が地域経済において果たす役割の重要性に鑑み、中小企業の振興について、府の責務、基本方針等を明らかにし、中小企業の健全な発展を図ることにより、大阪経済の活性化、雇用機会の創出及び府民生活の向上に寄与することを目的としている。</w:t>
      </w:r>
    </w:p>
    <w:p w14:paraId="2CBF0BEE" w14:textId="77777777" w:rsidR="00A026CF" w:rsidRDefault="00A026CF" w:rsidP="00A026CF">
      <w:pPr>
        <w:rPr>
          <w:rFonts w:ascii="BIZ UD明朝 Medium" w:eastAsia="BIZ UD明朝 Medium" w:hAnsi="BIZ UD明朝 Medium"/>
          <w:b/>
          <w:szCs w:val="21"/>
        </w:rPr>
      </w:pPr>
    </w:p>
    <w:p w14:paraId="383977C3"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＊技能五輪全国大会・技能五輪国際大会</w:t>
      </w:r>
    </w:p>
    <w:p w14:paraId="0FB44690"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技能五輪全国大会は、青年技能者の技能レベルの日本一を競う技能競技大会である。目的は、次代を担う青年技能者に努力目標を与えるとともに、大会開催地域の若年者に優れた技能を身近にふれる機会を提供する等、技能の重要性、必要性をアピールし、技能尊重機運の醸成を図ることにおかれている。全国大会の出場選手は、各都道府県職業能力開発協会等を通じて選抜された者（原則23才以下）とされており、国際大会が開催される前の年の大会は、国際大会への派遣選手選考会を兼ねている。</w:t>
      </w:r>
    </w:p>
    <w:p w14:paraId="1203CA2C" w14:textId="77777777" w:rsidR="00A026CF" w:rsidRDefault="00A026CF" w:rsidP="00A026CF">
      <w:pPr>
        <w:rPr>
          <w:rFonts w:ascii="BIZ UD明朝 Medium" w:eastAsia="BIZ UD明朝 Medium" w:hAnsi="BIZ UD明朝 Medium"/>
          <w:szCs w:val="21"/>
        </w:rPr>
      </w:pPr>
    </w:p>
    <w:p w14:paraId="366FB4E1"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＊ＢＣＰ：Business Continuity Plan（事業継続計画）</w:t>
      </w:r>
    </w:p>
    <w:p w14:paraId="767AECBC"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企業が事業継続に取り組むうえで基本となる計画のこと。災害や事故等の予期せぬ出来事の発生によ</w:t>
      </w:r>
      <w:r>
        <w:rPr>
          <w:rFonts w:ascii="BIZ UD明朝 Medium" w:eastAsia="BIZ UD明朝 Medium" w:hAnsi="BIZ UD明朝 Medium" w:hint="eastAsia"/>
          <w:szCs w:val="21"/>
        </w:rPr>
        <w:lastRenderedPageBreak/>
        <w:t>り、限られた経営資源で最低限の事業活動を継続、ないし目標復旧時間以内に再開できるようにするために、事前に策定される行動計画。</w:t>
      </w:r>
    </w:p>
    <w:p w14:paraId="64D8CFB2" w14:textId="77777777" w:rsidR="00A026CF" w:rsidRDefault="00A026CF" w:rsidP="00A026CF">
      <w:pPr>
        <w:rPr>
          <w:rFonts w:ascii="BIZ UD明朝 Medium" w:eastAsia="BIZ UD明朝 Medium" w:hAnsi="BIZ UD明朝 Medium"/>
          <w:szCs w:val="21"/>
        </w:rPr>
      </w:pPr>
    </w:p>
    <w:p w14:paraId="6CA4D2FA"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＊ＢＣＰ策定大阪府スタイル</w:t>
      </w:r>
    </w:p>
    <w:p w14:paraId="0A3EAF91"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中小企業庁は、令和元年7月からＢＣＰ策定に至るまでの入口として、認定されると低利融資や税制優遇等の支援策が受けられる「事業継続力強化計画」（以下、「強化計画」という。）を創設し、大阪府では、事業継続のために最低限これだけは決めておくべき項目に絞り込んだ様式「超簡易版ＢＣＰ『これだけは！』シート」（以下、「府シート」という。）を令和元年12月に公表した。この「府シート」の記入と「強化計画」の認定取得の両方を行うことを『ＢＣＰ策定大阪府スタイル』と命名し、大阪府と近畿経済産業局が連携・推進することで、各ツールの利用者の増加を図り、府内中小企業者等のＢＣＰ策定率向上、災害対応力向上を図る。</w:t>
      </w:r>
    </w:p>
    <w:p w14:paraId="21E21323" w14:textId="77777777" w:rsidR="00A026CF" w:rsidRDefault="00A026CF" w:rsidP="00A026CF">
      <w:pPr>
        <w:rPr>
          <w:rFonts w:ascii="BIZ UD明朝 Medium" w:eastAsia="BIZ UD明朝 Medium" w:hAnsi="BIZ UD明朝 Medium"/>
          <w:szCs w:val="21"/>
        </w:rPr>
      </w:pPr>
    </w:p>
    <w:p w14:paraId="7904E7CC"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＊サプライチェーン</w:t>
      </w:r>
    </w:p>
    <w:p w14:paraId="4C3D8541"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個々の企業の役割分担にかかわらず、原料の段階から製品やサービスが消費者の手に届くまでの全プロセスの繋がり。</w:t>
      </w:r>
    </w:p>
    <w:p w14:paraId="6F2DEA19" w14:textId="77777777" w:rsidR="00A026CF" w:rsidRDefault="00A026CF" w:rsidP="00A026CF">
      <w:pPr>
        <w:rPr>
          <w:rFonts w:ascii="BIZ UD明朝 Medium" w:eastAsia="BIZ UD明朝 Medium" w:hAnsi="BIZ UD明朝 Medium"/>
          <w:szCs w:val="21"/>
        </w:rPr>
      </w:pPr>
    </w:p>
    <w:p w14:paraId="4F7AB8F7"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＊パートナーシップ構築宣言</w:t>
      </w:r>
    </w:p>
    <w:p w14:paraId="3216CD8C"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連合会長、経団連会長、日商会頭および関係大臣（内閣府・経済産業省・厚生労働省・農林水産省・国土交通省）による「未来を拓くパートナーシップ構築推進会議」で創設が決定されたもので、取引先と共存共栄・連携関係を築くために、企業が発注者の立場で自社の取引方針を宣言するもの。サプライチェーン全体で適正な取引が行われることで、それぞれの企業が成長し、業績も向上する好循環を生み出すことが期待されている。</w:t>
      </w:r>
    </w:p>
    <w:p w14:paraId="2FD84A54" w14:textId="77777777" w:rsidR="00A026CF" w:rsidRDefault="00A026CF" w:rsidP="00A026CF">
      <w:pPr>
        <w:rPr>
          <w:rFonts w:ascii="BIZ UD明朝 Medium" w:eastAsia="BIZ UD明朝 Medium" w:hAnsi="BIZ UD明朝 Medium"/>
          <w:szCs w:val="21"/>
        </w:rPr>
      </w:pPr>
    </w:p>
    <w:p w14:paraId="17A84386"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＊公契約条例</w:t>
      </w:r>
    </w:p>
    <w:p w14:paraId="2D331857"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地方自治体の条例の一つで、国や地方自治体の事業を受託した業者に雇用される労働者に対し、地方自治体が指定した賃金の支払いを確保させることを規定している。指定される賃金は、国の最低賃金法に基づいて規定される最低賃金よりも高く設定されており、ワーキングプアに配慮した内容になっている。2009年9月に千葉県野田市で初めて制定され、2010年2月に施行された。2010年12月に政令指定都市として神奈川県川崎市で初めて制定された。2014年7月に都道府県として奈良県で初めて制定された。</w:t>
      </w:r>
    </w:p>
    <w:p w14:paraId="1C397EF9" w14:textId="77777777" w:rsidR="00A026CF" w:rsidRDefault="00A026CF" w:rsidP="00A026CF">
      <w:pPr>
        <w:rPr>
          <w:rFonts w:ascii="BIZ UD明朝 Medium" w:eastAsia="BIZ UD明朝 Medium" w:hAnsi="BIZ UD明朝 Medium"/>
          <w:szCs w:val="21"/>
        </w:rPr>
      </w:pPr>
    </w:p>
    <w:p w14:paraId="64C8E73A"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＊総合評価入札制度</w:t>
      </w:r>
    </w:p>
    <w:p w14:paraId="0A5B94EF"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「価格」のほかに「価格以外の要素（技術力）」を評価の対象に加えて、品質や施工方法等を総合的に評価し、技術と価格の両面から見て最も優れた案を提示したものを落札者として決定する方式。</w:t>
      </w:r>
    </w:p>
    <w:p w14:paraId="766D47C6"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大阪府の本庁舎をはじめ府有施設における清掃等業務発注において、評価項目に障がい者や母子家庭の母の雇用等の視点を盛り込んだ総合評価入札制度を2003年度に全国初の取り組みとして導入した。</w:t>
      </w:r>
    </w:p>
    <w:p w14:paraId="5967648C" w14:textId="77777777" w:rsidR="00A026CF" w:rsidRDefault="00A026CF" w:rsidP="00A026CF">
      <w:pPr>
        <w:rPr>
          <w:rFonts w:ascii="BIZ UD明朝 Medium" w:eastAsia="BIZ UD明朝 Medium" w:hAnsi="BIZ UD明朝 Medium"/>
          <w:szCs w:val="21"/>
        </w:rPr>
      </w:pPr>
    </w:p>
    <w:p w14:paraId="6E89452B"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＊中核的労働基準</w:t>
      </w:r>
    </w:p>
    <w:p w14:paraId="232F7B8F"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労働に関する最低限の基準を定めたものであり、「結社の自由・団体交渉権の承認」「強制労働の禁止」</w:t>
      </w:r>
      <w:r>
        <w:rPr>
          <w:rFonts w:ascii="BIZ UD明朝 Medium" w:eastAsia="BIZ UD明朝 Medium" w:hAnsi="BIZ UD明朝 Medium" w:hint="eastAsia"/>
          <w:szCs w:val="21"/>
        </w:rPr>
        <w:lastRenderedPageBreak/>
        <w:t>「児童労働の禁止」「差別の撤廃」の４分野がある。この基準は、国連の専門機関として労働問題を取り扱うILO（国際労働機関）によって定められている。</w:t>
      </w:r>
    </w:p>
    <w:p w14:paraId="6FA3D704" w14:textId="77777777" w:rsidR="00A026CF" w:rsidRDefault="00A026CF" w:rsidP="00A026CF">
      <w:pPr>
        <w:ind w:firstLineChars="100" w:firstLine="210"/>
        <w:rPr>
          <w:rFonts w:ascii="BIZ UD明朝 Medium" w:eastAsia="BIZ UD明朝 Medium" w:hAnsi="BIZ UD明朝 Medium"/>
          <w:szCs w:val="21"/>
        </w:rPr>
      </w:pPr>
    </w:p>
    <w:p w14:paraId="7B7CABE3"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＊人権デュー・デリジェンス</w:t>
      </w:r>
    </w:p>
    <w:p w14:paraId="78DB11FB"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人権に対する企業としての適切で継続的な取り組み。人権に関わるリスクが発生しているかを特定し、リスクを分析・評価して適切な対策を実行するプロセスのこと。</w:t>
      </w:r>
    </w:p>
    <w:p w14:paraId="074DC764"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人権侵害の例は、「賃金の不足・未払い」「過剰・不当な労働時間」「社会保障を受ける権利の侵害」「ハラスメント」「強制労働」「児童労働」「外国人の権利侵害」「差別」などがある。</w:t>
      </w:r>
    </w:p>
    <w:p w14:paraId="4DE70EE2" w14:textId="77777777" w:rsidR="00A026CF" w:rsidRDefault="00A026CF" w:rsidP="00A026CF">
      <w:pPr>
        <w:rPr>
          <w:rFonts w:ascii="BIZ UD明朝 Medium" w:eastAsia="BIZ UD明朝 Medium" w:hAnsi="BIZ UD明朝 Medium"/>
          <w:szCs w:val="21"/>
        </w:rPr>
      </w:pPr>
    </w:p>
    <w:p w14:paraId="3432DFD9" w14:textId="77777777" w:rsidR="00A026CF" w:rsidRDefault="00A026CF" w:rsidP="00A026CF">
      <w:pPr>
        <w:rPr>
          <w:rFonts w:ascii="BIZ UD明朝 Medium" w:eastAsia="BIZ UD明朝 Medium" w:hAnsi="BIZ UD明朝 Medium"/>
          <w:b/>
          <w:bCs/>
          <w:szCs w:val="21"/>
        </w:rPr>
      </w:pPr>
      <w:r>
        <w:rPr>
          <w:rFonts w:ascii="BIZ UD明朝 Medium" w:eastAsia="BIZ UD明朝 Medium" w:hAnsi="BIZ UD明朝 Medium" w:hint="eastAsia"/>
          <w:b/>
          <w:bCs/>
          <w:szCs w:val="21"/>
        </w:rPr>
        <w:t>＊関西蓄電池人材育成等コンソーシアム</w:t>
      </w:r>
    </w:p>
    <w:p w14:paraId="1EC26951" w14:textId="77777777" w:rsidR="00A026CF" w:rsidRDefault="00A026CF" w:rsidP="00A026CF">
      <w:pPr>
        <w:rPr>
          <w:rFonts w:ascii="BIZ UD明朝 Medium" w:eastAsia="BIZ UD明朝 Medium" w:hAnsi="BIZ UD明朝 Medium"/>
          <w:szCs w:val="21"/>
        </w:rPr>
      </w:pPr>
      <w:r>
        <w:rPr>
          <w:rFonts w:ascii="BIZ UD明朝 Medium" w:eastAsia="BIZ UD明朝 Medium" w:hAnsi="BIZ UD明朝 Medium" w:hint="eastAsia"/>
          <w:szCs w:val="21"/>
        </w:rPr>
        <w:t xml:space="preserve">　蓄電池・材料の国内製造基盤として、サプライチェーン全体で約3万人、蓄電池に係る人材を育成・確保していく目標が掲げられている。蓄電池関連産業が集積している関西エリアにおいて、産業界、教育機関、自治体、支援機関等が参画する「関西蓄電池人材育成等コンソーシアム」を設立（事務局：近畿経済産業局）。</w:t>
      </w:r>
    </w:p>
    <w:p w14:paraId="234F07F8"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本コンソーシアム（共通目的のために集まった共同事業体）では、産学官が抱える人材育成・確保に係る現状と課題を共有した上で、目指すべき人材像の具現化を図るとともに、蓄電池に係る人材育成・確保の取り組みについて議論。関西エリアを中心として、令和6年度を目処に、工業高校や高専等での教育カリキュラムの導入、産総研など支援機関における教育プログラムを本格的に開始するべく取り組みを検討する。</w:t>
      </w:r>
    </w:p>
    <w:p w14:paraId="29F169C5" w14:textId="77777777" w:rsidR="00A026CF" w:rsidRDefault="00A026CF" w:rsidP="00A026CF">
      <w:pPr>
        <w:rPr>
          <w:rFonts w:ascii="BIZ UD明朝 Medium" w:eastAsia="BIZ UD明朝 Medium" w:hAnsi="BIZ UD明朝 Medium"/>
          <w:szCs w:val="21"/>
        </w:rPr>
      </w:pPr>
    </w:p>
    <w:p w14:paraId="2D7378A5" w14:textId="77777777" w:rsidR="00A026CF" w:rsidRDefault="00A026CF" w:rsidP="00A026CF">
      <w:pPr>
        <w:rPr>
          <w:rFonts w:ascii="BIZ UD明朝 Medium" w:eastAsia="BIZ UD明朝 Medium" w:hAnsi="BIZ UD明朝 Medium"/>
          <w:b/>
          <w:szCs w:val="21"/>
          <w:bdr w:val="single" w:sz="4" w:space="0" w:color="auto" w:frame="1"/>
        </w:rPr>
      </w:pPr>
      <w:r>
        <w:rPr>
          <w:rFonts w:ascii="BIZ UD明朝 Medium" w:eastAsia="BIZ UD明朝 Medium" w:hAnsi="BIZ UD明朝 Medium" w:hint="eastAsia"/>
          <w:b/>
          <w:szCs w:val="21"/>
          <w:bdr w:val="single" w:sz="4" w:space="0" w:color="auto" w:frame="1"/>
        </w:rPr>
        <w:t xml:space="preserve">３．福祉・医療・子育て支援 </w:t>
      </w:r>
    </w:p>
    <w:p w14:paraId="41E80FC2"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＊地域包括ケア</w:t>
      </w:r>
    </w:p>
    <w:p w14:paraId="7EB159B1"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可能な限り住み慣れた地域で、自分らしい暮らしを人生の最後まで続けることができるよう、住まい・医療・介護・予防・生活支援を一体的に提供すること。</w:t>
      </w:r>
    </w:p>
    <w:p w14:paraId="74CAE1CB" w14:textId="77777777" w:rsidR="00A026CF" w:rsidRDefault="00A026CF" w:rsidP="00A026CF">
      <w:pPr>
        <w:rPr>
          <w:rFonts w:ascii="BIZ UD明朝 Medium" w:eastAsia="BIZ UD明朝 Medium" w:hAnsi="BIZ UD明朝 Medium"/>
          <w:szCs w:val="21"/>
        </w:rPr>
      </w:pPr>
    </w:p>
    <w:p w14:paraId="26452AC0" w14:textId="77777777" w:rsidR="00A026CF" w:rsidRDefault="00A026CF" w:rsidP="00A026CF">
      <w:pPr>
        <w:rPr>
          <w:rFonts w:ascii="BIZ UD明朝 Medium" w:eastAsia="BIZ UD明朝 Medium" w:hAnsi="BIZ UD明朝 Medium"/>
          <w:b/>
          <w:szCs w:val="21"/>
          <w:lang w:eastAsia="zh-TW"/>
        </w:rPr>
      </w:pPr>
      <w:r>
        <w:rPr>
          <w:rFonts w:ascii="BIZ UD明朝 Medium" w:eastAsia="BIZ UD明朝 Medium" w:hAnsi="BIZ UD明朝 Medium" w:hint="eastAsia"/>
          <w:b/>
          <w:szCs w:val="21"/>
          <w:lang w:eastAsia="zh-TW"/>
        </w:rPr>
        <w:t>＊大阪府高齢者計画2024（仮称）</w:t>
      </w:r>
    </w:p>
    <w:p w14:paraId="4685C0EC" w14:textId="77777777" w:rsidR="00A026CF" w:rsidRDefault="00A026CF" w:rsidP="00A026CF">
      <w:pPr>
        <w:rPr>
          <w:rFonts w:ascii="BIZ UD明朝 Medium" w:eastAsia="BIZ UD明朝 Medium" w:hAnsi="BIZ UD明朝 Medium"/>
          <w:szCs w:val="21"/>
        </w:rPr>
      </w:pPr>
      <w:r>
        <w:rPr>
          <w:rFonts w:ascii="BIZ UD明朝 Medium" w:eastAsia="BIZ UD明朝 Medium" w:hAnsi="BIZ UD明朝 Medium" w:hint="eastAsia"/>
          <w:szCs w:val="21"/>
          <w:lang w:eastAsia="zh-TW"/>
        </w:rPr>
        <w:t xml:space="preserve">　</w:t>
      </w:r>
      <w:r>
        <w:rPr>
          <w:rFonts w:ascii="BIZ UD明朝 Medium" w:eastAsia="BIZ UD明朝 Medium" w:hAnsi="BIZ UD明朝 Medium" w:hint="eastAsia"/>
          <w:szCs w:val="21"/>
        </w:rPr>
        <w:t>「大阪府高齢者計画2024（仮称）」は、高齢者が住み慣れた地域で安心して自分らしく生き生きと暮らせる社会を構築するため、令和6年度から令和8年度までを計画期間とする「介護保険事業支援計画」、「老人福祉計画」、「介護給付適正化計画」、「認知症施策推進計画」を一体的に策定するもの。</w:t>
      </w:r>
    </w:p>
    <w:p w14:paraId="1446E7EB" w14:textId="77777777" w:rsidR="00A026CF" w:rsidRDefault="00A026CF" w:rsidP="00A026CF">
      <w:pPr>
        <w:rPr>
          <w:rFonts w:ascii="BIZ UD明朝 Medium" w:eastAsia="BIZ UD明朝 Medium" w:hAnsi="BIZ UD明朝 Medium"/>
          <w:szCs w:val="21"/>
        </w:rPr>
      </w:pPr>
      <w:r>
        <w:rPr>
          <w:rFonts w:ascii="BIZ UD明朝 Medium" w:eastAsia="BIZ UD明朝 Medium" w:hAnsi="BIZ UD明朝 Medium" w:hint="eastAsia"/>
          <w:szCs w:val="21"/>
        </w:rPr>
        <w:t xml:space="preserve">　医療、福祉、介護等の専門家や有識者で構成する「大阪府高齢者保健福祉計画推進審議会」で、現行計画である「大阪府高齢者計画2021」の取組み状況を踏まえ、協議を行い、パブリックコメントを経て、令和6年3月に計画を策定予定である。</w:t>
      </w:r>
    </w:p>
    <w:p w14:paraId="7F3BCF1A" w14:textId="77777777" w:rsidR="00A026CF" w:rsidRDefault="00A026CF" w:rsidP="00A026CF">
      <w:pPr>
        <w:rPr>
          <w:rFonts w:ascii="BIZ UD明朝 Medium" w:eastAsia="BIZ UD明朝 Medium" w:hAnsi="BIZ UD明朝 Medium"/>
          <w:szCs w:val="21"/>
        </w:rPr>
      </w:pPr>
    </w:p>
    <w:p w14:paraId="34850325" w14:textId="77777777" w:rsidR="00A026CF" w:rsidRDefault="00A026CF" w:rsidP="00A026CF">
      <w:pPr>
        <w:rPr>
          <w:rFonts w:ascii="BIZ UD明朝 Medium" w:eastAsia="BIZ UD明朝 Medium" w:hAnsi="BIZ UD明朝 Medium"/>
          <w:b/>
          <w:szCs w:val="21"/>
          <w:lang w:eastAsia="zh-TW"/>
        </w:rPr>
      </w:pPr>
      <w:r>
        <w:rPr>
          <w:rFonts w:ascii="BIZ UD明朝 Medium" w:eastAsia="BIZ UD明朝 Medium" w:hAnsi="BIZ UD明朝 Medium" w:hint="eastAsia"/>
          <w:b/>
          <w:szCs w:val="21"/>
          <w:lang w:eastAsia="zh-TW"/>
        </w:rPr>
        <w:t>＊生活困窮者自立支援制度</w:t>
      </w:r>
    </w:p>
    <w:p w14:paraId="6DD66F17" w14:textId="77777777" w:rsidR="00A026CF" w:rsidRDefault="00A026CF" w:rsidP="00A026CF">
      <w:pPr>
        <w:rPr>
          <w:rFonts w:ascii="BIZ UD明朝 Medium" w:eastAsia="BIZ UD明朝 Medium" w:hAnsi="BIZ UD明朝 Medium"/>
          <w:szCs w:val="21"/>
        </w:rPr>
      </w:pPr>
      <w:r>
        <w:rPr>
          <w:rFonts w:ascii="BIZ UD明朝 Medium" w:eastAsia="BIZ UD明朝 Medium" w:hAnsi="BIZ UD明朝 Medium" w:hint="eastAsia"/>
          <w:szCs w:val="21"/>
          <w:lang w:eastAsia="zh-TW"/>
        </w:rPr>
        <w:t xml:space="preserve">　</w:t>
      </w:r>
      <w:r>
        <w:rPr>
          <w:rFonts w:ascii="BIZ UD明朝 Medium" w:eastAsia="BIZ UD明朝 Medium" w:hAnsi="BIZ UD明朝 Medium" w:hint="eastAsia"/>
          <w:szCs w:val="21"/>
        </w:rPr>
        <w:t>2013（平成25）年12月、生活困窮者自立支援法（平成25年法律第105号）が成立し、2015（平成27）年4月より施行された。</w:t>
      </w:r>
    </w:p>
    <w:p w14:paraId="5670BE97" w14:textId="77777777" w:rsidR="00A026CF" w:rsidRDefault="00A026CF" w:rsidP="00A026CF">
      <w:pPr>
        <w:rPr>
          <w:rFonts w:ascii="BIZ UD明朝 Medium" w:eastAsia="BIZ UD明朝 Medium" w:hAnsi="BIZ UD明朝 Medium"/>
          <w:szCs w:val="21"/>
        </w:rPr>
      </w:pPr>
      <w:r>
        <w:rPr>
          <w:rFonts w:ascii="BIZ UD明朝 Medium" w:eastAsia="BIZ UD明朝 Medium" w:hAnsi="BIZ UD明朝 Medium" w:hint="eastAsia"/>
          <w:szCs w:val="21"/>
        </w:rPr>
        <w:t xml:space="preserve">　生活困窮者自立支援制度は、近年の社会経済構造の変化に対応し、生活保護受給者以外の生活困窮者への自立支援策を強化するもの。生活困窮者の多くは、複合的な課題を抱えており、このような生活困窮</w:t>
      </w:r>
      <w:r>
        <w:rPr>
          <w:rFonts w:ascii="BIZ UD明朝 Medium" w:eastAsia="BIZ UD明朝 Medium" w:hAnsi="BIZ UD明朝 Medium" w:hint="eastAsia"/>
          <w:szCs w:val="21"/>
        </w:rPr>
        <w:lastRenderedPageBreak/>
        <w:t>者に適切な支援を行うため、自治体では、その実情に応じて包括的な支援体制を構築することが必要となっている。そこで、生活困窮者に対する包括的な支援は、中核となる自立相談支援事業を中心に、就労準備支援事業等の任意事業や他制度・他事業による支援及び民生委員や自治会等のインフォーマルな支援を総合的に実施している。自治体では、任意事業の積極的な実施や地域資源との連携等が求められている。</w:t>
      </w:r>
    </w:p>
    <w:p w14:paraId="3E4C7CCC" w14:textId="77777777" w:rsidR="00A026CF" w:rsidRDefault="00A026CF" w:rsidP="00A026CF">
      <w:pPr>
        <w:rPr>
          <w:rFonts w:ascii="BIZ UD明朝 Medium" w:eastAsia="BIZ UD明朝 Medium" w:hAnsi="BIZ UD明朝 Medium"/>
          <w:szCs w:val="21"/>
        </w:rPr>
      </w:pPr>
    </w:p>
    <w:p w14:paraId="175C8510"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＊AYA世代</w:t>
      </w:r>
    </w:p>
    <w:p w14:paraId="53698051" w14:textId="77777777" w:rsidR="00A026CF" w:rsidRDefault="00A026CF" w:rsidP="00A026CF">
      <w:pPr>
        <w:rPr>
          <w:rFonts w:ascii="BIZ UD明朝 Medium" w:eastAsia="BIZ UD明朝 Medium" w:hAnsi="BIZ UD明朝 Medium"/>
          <w:szCs w:val="21"/>
        </w:rPr>
      </w:pPr>
      <w:r>
        <w:rPr>
          <w:rFonts w:ascii="BIZ UD明朝 Medium" w:eastAsia="BIZ UD明朝 Medium" w:hAnsi="BIZ UD明朝 Medium" w:hint="eastAsia"/>
          <w:szCs w:val="21"/>
        </w:rPr>
        <w:t xml:space="preserve">　Adolescent and Young Adult（思春期・若年成人）の頭文字をとったもので、主に、思春期（15歳～）から30歳代までの世代を指す。AYA世代で発症するがんの特徴としては、</w:t>
      </w:r>
      <w:r>
        <w:rPr>
          <w:rFonts w:ascii="BIZ UD明朝 Medium" w:eastAsia="BIZ UD明朝 Medium" w:hAnsi="BIZ UD明朝 Medium" w:hint="eastAsia"/>
          <w:spacing w:val="12"/>
          <w:szCs w:val="21"/>
        </w:rPr>
        <w:t>「希少がん（新規に診断される症例の数が10万人あたり年間6例未満のがん）」と呼ばれる珍しいがんが多い。また、学業、就職、結婚など、大きなライフイベントが集中する時期でもある。</w:t>
      </w:r>
    </w:p>
    <w:p w14:paraId="116C8489" w14:textId="77777777" w:rsidR="00A026CF" w:rsidRDefault="00A026CF" w:rsidP="00A026CF">
      <w:pPr>
        <w:rPr>
          <w:rFonts w:ascii="BIZ UD明朝 Medium" w:eastAsia="BIZ UD明朝 Medium" w:hAnsi="BIZ UD明朝 Medium"/>
          <w:szCs w:val="21"/>
        </w:rPr>
      </w:pPr>
    </w:p>
    <w:p w14:paraId="0B253ED5"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＊第3期大阪府がん対策推進計画</w:t>
      </w:r>
    </w:p>
    <w:p w14:paraId="2EE83AA9"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がん対策基本法第12条第１項に基づく都道府県計画であり、がん対策に関する大阪府の施策の方向を明らかにする行政計画のこと。第3期計画では2018（平成30）年度から2023年度までの6年間を計画期間し、急速に進む高齢化とともに、府民のがんり患者の増加が見込まれる中、がん患者や家族が、住み慣れた地域で自分らしい暮らしを送ることができるよう、府におけるがん患者への医療の提供等の現状と課題を把握し、その解決を図るための取り組みを社会全体で総合的かつ計画的に推進する。</w:t>
      </w:r>
    </w:p>
    <w:p w14:paraId="1E1F3199" w14:textId="77777777" w:rsidR="00A026CF" w:rsidRDefault="00A026CF" w:rsidP="00A026CF">
      <w:pPr>
        <w:rPr>
          <w:rFonts w:ascii="BIZ UD明朝 Medium" w:eastAsia="BIZ UD明朝 Medium" w:hAnsi="BIZ UD明朝 Medium"/>
          <w:szCs w:val="21"/>
        </w:rPr>
      </w:pPr>
    </w:p>
    <w:p w14:paraId="2DBE8A02"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＊健活10</w:t>
      </w:r>
    </w:p>
    <w:p w14:paraId="01C136E3"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大阪府が推進する健康づくりのための取り組みで、健康寿命の延伸・健康格差の縮小を目標に、府民の健康づくりの一層の機運醸成をはかることを目的としている。</w:t>
      </w:r>
    </w:p>
    <w:p w14:paraId="6C6352DE" w14:textId="77777777" w:rsidR="00A026CF" w:rsidRDefault="00A026CF" w:rsidP="00A026CF">
      <w:pPr>
        <w:rPr>
          <w:rFonts w:ascii="BIZ UD明朝 Medium" w:eastAsia="BIZ UD明朝 Medium" w:hAnsi="BIZ UD明朝 Medium"/>
          <w:szCs w:val="21"/>
        </w:rPr>
      </w:pPr>
    </w:p>
    <w:p w14:paraId="396EF587"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＊大阪版健康マイレージ事業“おおさか健活マイレージアスマイル”</w:t>
      </w:r>
    </w:p>
    <w:p w14:paraId="70CE1594"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大阪府健康づくり支援プラットフォーム整備等事業における、府民向けサービスの名称。18歳以上の府内在住者が参加でき、専用スマートフォンアプリ「アスマイル」をダウンロードすることで、ウォーキングや特定健診の受診、健康イベント等に参加ができる。健康活動に対してポイントが付与され、さまざまな特典と交換ができる。</w:t>
      </w:r>
    </w:p>
    <w:p w14:paraId="2D1ED14B" w14:textId="77777777" w:rsidR="00A026CF" w:rsidRDefault="00A026CF" w:rsidP="00A026CF">
      <w:pPr>
        <w:rPr>
          <w:rFonts w:ascii="BIZ UD明朝 Medium" w:eastAsia="BIZ UD明朝 Medium" w:hAnsi="BIZ UD明朝 Medium"/>
          <w:szCs w:val="21"/>
        </w:rPr>
      </w:pPr>
    </w:p>
    <w:p w14:paraId="124FEDE9"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＊二次医療圏</w:t>
      </w:r>
    </w:p>
    <w:p w14:paraId="1F66B7F2"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都道府県が医療政策を立案するために、一次・二次・三次の医療圏を設定している。一次医療圏は診療所などの外来を中心とした日常的な医療を提供する地域区分で、原則は市区町村が中心。</w:t>
      </w:r>
    </w:p>
    <w:p w14:paraId="42AB9083"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三次医療圏は、重度のやけどの治療や臓器移植など特殊な医療や先進医療を提供する単位で、北海道を除いて各都府県がひとつの区域となる。</w:t>
      </w:r>
    </w:p>
    <w:p w14:paraId="4AD3C403"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二次医療圏は、救急医療を含む一般的な入院治療が完結するように設定した区域である。人口や入院患者の流出入の状況に基づき、通常は複数の市区町村で構成する。医師数や病床数などの計画は二次医療圏をベースにしており地域医療の基本的な単位といえる。</w:t>
      </w:r>
    </w:p>
    <w:p w14:paraId="39137970"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医療の高度化や医師の偏在が進んでいることから、政府は「病院完結型」から「地域完結型」の医療に</w:t>
      </w:r>
      <w:r>
        <w:rPr>
          <w:rFonts w:ascii="BIZ UD明朝 Medium" w:eastAsia="BIZ UD明朝 Medium" w:hAnsi="BIZ UD明朝 Medium" w:hint="eastAsia"/>
          <w:szCs w:val="21"/>
        </w:rPr>
        <w:lastRenderedPageBreak/>
        <w:t>体制を移行しようとしている。医師の確保策や病院再編の検討も、二次医療圏を軸にして進められている。</w:t>
      </w:r>
    </w:p>
    <w:p w14:paraId="3B268911"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＊地域包括支援センター</w:t>
      </w:r>
    </w:p>
    <w:p w14:paraId="506520AD"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介護・医療・保健・福祉等の側面から高齢者を支える「総合相談窓口」であり、各市町村が設置主体。</w:t>
      </w:r>
    </w:p>
    <w:p w14:paraId="52A35BF9"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専門知識を持った職員が、高齢者が住み慣れた地域で生活できるように介護サービスや介護予防サービス、保健福祉サービス、日常生活支援等の相談に応じる。介護保険の申請窓口も担っている。</w:t>
      </w:r>
    </w:p>
    <w:p w14:paraId="600C321A" w14:textId="77777777" w:rsidR="00A026CF" w:rsidRDefault="00A026CF" w:rsidP="00A026CF">
      <w:pPr>
        <w:rPr>
          <w:rFonts w:ascii="BIZ UD明朝 Medium" w:eastAsia="BIZ UD明朝 Medium" w:hAnsi="BIZ UD明朝 Medium"/>
          <w:szCs w:val="21"/>
        </w:rPr>
      </w:pPr>
    </w:p>
    <w:p w14:paraId="4EEAF6B2"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＊放課後児童支援員キャリアアップ処遇改善事業</w:t>
      </w:r>
    </w:p>
    <w:p w14:paraId="2706F00B"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指導員の勤続年数や研修実績等に応じた賃金改善に要する費用を補助することで、一般的に他業種に比較して低いといわれている学童保育指導員の賃金を上げると共に、指導員の学びに応じた賃金制度を実施しやすくすることにより保育の質を高めることをねらいとしている。なお、市町村が実施主体となる。</w:t>
      </w:r>
    </w:p>
    <w:p w14:paraId="5033A69E" w14:textId="77777777" w:rsidR="00A026CF" w:rsidRDefault="00A026CF" w:rsidP="00A026CF">
      <w:pPr>
        <w:rPr>
          <w:rFonts w:ascii="BIZ UD明朝 Medium" w:eastAsia="BIZ UD明朝 Medium" w:hAnsi="BIZ UD明朝 Medium"/>
          <w:szCs w:val="21"/>
        </w:rPr>
      </w:pPr>
    </w:p>
    <w:p w14:paraId="688BE652"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＊企業主導型保育（事業）</w:t>
      </w:r>
    </w:p>
    <w:p w14:paraId="5A0FB958"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2016年に内閣府が開始した助成制度で、企業が主に従業員向けに保育施設を整備するための事業。自治体の認可は必要ないため、認可外保育施設に位置づけられるが、基準を満たせば整備費の75％相当と運営費の助成が受けられる。</w:t>
      </w:r>
    </w:p>
    <w:p w14:paraId="284651D7" w14:textId="77777777" w:rsidR="00A026CF" w:rsidRDefault="00A026CF" w:rsidP="00A026CF">
      <w:pPr>
        <w:rPr>
          <w:rFonts w:ascii="BIZ UD明朝 Medium" w:eastAsia="BIZ UD明朝 Medium" w:hAnsi="BIZ UD明朝 Medium"/>
          <w:szCs w:val="21"/>
        </w:rPr>
      </w:pPr>
    </w:p>
    <w:p w14:paraId="2CBE7C06"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＊第2次大阪府子ども貧困対策計画</w:t>
      </w:r>
    </w:p>
    <w:p w14:paraId="22A8C0A2"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大阪府においては、教育、就労、生活支援など各分野の総合的な取り組みにより、子どもの貧困対策を推進するため、子どもの貧困対策の推進に関する法律（以下、「子どもの貧困対策推進法」という。）第9条に基づき、平成27年3月に第1次子どもの貧困対策計画を策定した。さらに、企業等とも連携しながら引き続き総合的な取り組みを進めるとともに、市町村における地域の実情に応じた取り組みを後押しし、すべての子どもたちが同じスタートラインに立って将来をめざすことができるよう、第2次子どもの貧困対策計画（令和2年度から6年度）を策定。</w:t>
      </w:r>
    </w:p>
    <w:p w14:paraId="3EF2C125" w14:textId="77777777" w:rsidR="00A026CF" w:rsidRDefault="00A026CF" w:rsidP="00A026CF">
      <w:pPr>
        <w:rPr>
          <w:rFonts w:ascii="BIZ UD明朝 Medium" w:eastAsia="BIZ UD明朝 Medium" w:hAnsi="BIZ UD明朝 Medium"/>
          <w:szCs w:val="21"/>
        </w:rPr>
      </w:pPr>
    </w:p>
    <w:p w14:paraId="01E88E6C"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＊子ども食堂</w:t>
      </w:r>
    </w:p>
    <w:p w14:paraId="51AC80E0"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「子ども食堂」とは、子どもが一人でも行ける無料または低額の食堂であり、おなかをすかせた子どもへの食事提供から、孤食の解消、滋味豊かな食材による食育、地域交流の場づくりと、さまざま。</w:t>
      </w:r>
    </w:p>
    <w:p w14:paraId="61D901B1"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コロナにおいて、こども食堂は居場所としての開催は難しくなったが、それでも日頃からのつながりを生かし、お弁当や食材等の配布などのフードパントリーの活動などに変え、子ども・子育て世帯等とのつながりを守り、活動を続けている。</w:t>
      </w:r>
    </w:p>
    <w:p w14:paraId="5D22DEDB" w14:textId="77777777" w:rsidR="00A026CF" w:rsidRDefault="00A026CF" w:rsidP="00A026CF">
      <w:pPr>
        <w:rPr>
          <w:rFonts w:ascii="BIZ UD明朝 Medium" w:eastAsia="BIZ UD明朝 Medium" w:hAnsi="BIZ UD明朝 Medium"/>
          <w:szCs w:val="21"/>
        </w:rPr>
      </w:pPr>
    </w:p>
    <w:p w14:paraId="1DCC658E" w14:textId="77777777" w:rsidR="00A026CF" w:rsidRDefault="00A026CF" w:rsidP="00A026CF">
      <w:pPr>
        <w:rPr>
          <w:rFonts w:ascii="BIZ UD明朝 Medium" w:eastAsia="BIZ UD明朝 Medium" w:hAnsi="BIZ UD明朝 Medium"/>
          <w:b/>
          <w:bCs/>
          <w:szCs w:val="21"/>
        </w:rPr>
      </w:pPr>
      <w:r>
        <w:rPr>
          <w:rFonts w:ascii="BIZ UD明朝 Medium" w:eastAsia="BIZ UD明朝 Medium" w:hAnsi="BIZ UD明朝 Medium" w:hint="eastAsia"/>
          <w:b/>
          <w:bCs/>
          <w:szCs w:val="21"/>
        </w:rPr>
        <w:t>＊子どもの権利条約</w:t>
      </w:r>
    </w:p>
    <w:p w14:paraId="4560C4F0" w14:textId="77777777" w:rsidR="00A026CF" w:rsidRDefault="00A026CF" w:rsidP="00A026CF">
      <w:pPr>
        <w:rPr>
          <w:rFonts w:ascii="BIZ UD明朝 Medium" w:eastAsia="BIZ UD明朝 Medium" w:hAnsi="BIZ UD明朝 Medium"/>
          <w:szCs w:val="21"/>
        </w:rPr>
      </w:pPr>
      <w:r>
        <w:rPr>
          <w:rFonts w:ascii="BIZ UD明朝 Medium" w:eastAsia="BIZ UD明朝 Medium" w:hAnsi="BIZ UD明朝 Medium" w:hint="eastAsia"/>
          <w:szCs w:val="21"/>
        </w:rPr>
        <w:t xml:space="preserve">　世界中すべての子ども達がもつ権利を定めた条約。1989年に国連総会で採択され、196の国・地域で締約し日本は1994年に批准している。</w:t>
      </w:r>
    </w:p>
    <w:p w14:paraId="2C70088D" w14:textId="77777777" w:rsidR="00A026CF" w:rsidRDefault="00A026CF" w:rsidP="00A026CF">
      <w:pPr>
        <w:rPr>
          <w:rFonts w:ascii="BIZ UD明朝 Medium" w:eastAsia="BIZ UD明朝 Medium" w:hAnsi="BIZ UD明朝 Medium"/>
          <w:szCs w:val="21"/>
        </w:rPr>
      </w:pPr>
      <w:r>
        <w:rPr>
          <w:rFonts w:ascii="BIZ UD明朝 Medium" w:eastAsia="BIZ UD明朝 Medium" w:hAnsi="BIZ UD明朝 Medium" w:hint="eastAsia"/>
          <w:szCs w:val="21"/>
        </w:rPr>
        <w:t xml:space="preserve">　子どもが大人と同じように一人の人間として持つ権利を認めるとともに、成長過程にあって保護・配慮が必要な子どもならではの権利も定めている。</w:t>
      </w:r>
    </w:p>
    <w:p w14:paraId="6104C923" w14:textId="77777777" w:rsidR="00A026CF" w:rsidRDefault="00A026CF" w:rsidP="00A026CF">
      <w:pPr>
        <w:rPr>
          <w:rFonts w:ascii="BIZ UD明朝 Medium" w:eastAsia="BIZ UD明朝 Medium" w:hAnsi="BIZ UD明朝 Medium"/>
          <w:szCs w:val="21"/>
        </w:rPr>
      </w:pPr>
      <w:r>
        <w:rPr>
          <w:rFonts w:ascii="BIZ UD明朝 Medium" w:eastAsia="BIZ UD明朝 Medium" w:hAnsi="BIZ UD明朝 Medium" w:hint="eastAsia"/>
          <w:szCs w:val="21"/>
        </w:rPr>
        <w:lastRenderedPageBreak/>
        <w:t xml:space="preserve">　</w:t>
      </w:r>
    </w:p>
    <w:p w14:paraId="0FA51B3C" w14:textId="77777777" w:rsidR="00A026CF" w:rsidRDefault="00A026CF" w:rsidP="00A026CF">
      <w:pPr>
        <w:rPr>
          <w:rFonts w:ascii="BIZ UD明朝 Medium" w:eastAsia="BIZ UD明朝 Medium" w:hAnsi="BIZ UD明朝 Medium"/>
          <w:b/>
          <w:bCs/>
          <w:szCs w:val="21"/>
        </w:rPr>
      </w:pPr>
      <w:r>
        <w:rPr>
          <w:rFonts w:ascii="BIZ UD明朝 Medium" w:eastAsia="BIZ UD明朝 Medium" w:hAnsi="BIZ UD明朝 Medium" w:hint="eastAsia"/>
          <w:b/>
          <w:bCs/>
          <w:szCs w:val="21"/>
        </w:rPr>
        <w:t>＊こども基本法</w:t>
      </w:r>
    </w:p>
    <w:p w14:paraId="4C128644" w14:textId="77777777" w:rsidR="00A026CF" w:rsidRDefault="00A026CF" w:rsidP="00A026CF">
      <w:pPr>
        <w:rPr>
          <w:rFonts w:ascii="BIZ UD明朝 Medium" w:eastAsia="BIZ UD明朝 Medium" w:hAnsi="BIZ UD明朝 Medium"/>
          <w:szCs w:val="21"/>
        </w:rPr>
      </w:pPr>
      <w:r>
        <w:rPr>
          <w:rFonts w:ascii="BIZ UD明朝 Medium" w:eastAsia="BIZ UD明朝 Medium" w:hAnsi="BIZ UD明朝 Medium" w:hint="eastAsia"/>
          <w:szCs w:val="21"/>
        </w:rPr>
        <w:t xml:space="preserve">　すべてのこどもや若者が将来にわたって幸福な生活ができる社会の実現をめざし、こども政策を総合的に推進することを目的として、2023年4月施行された法律。こども施策の基本理念のほか、こども大綱の策定やこども等の意見反映について定めている。</w:t>
      </w:r>
    </w:p>
    <w:p w14:paraId="7DB5C4C1" w14:textId="77777777" w:rsidR="00A026CF" w:rsidRDefault="00A026CF" w:rsidP="00A026CF">
      <w:pPr>
        <w:rPr>
          <w:rFonts w:ascii="BIZ UD明朝 Medium" w:eastAsia="BIZ UD明朝 Medium" w:hAnsi="BIZ UD明朝 Medium"/>
          <w:szCs w:val="21"/>
        </w:rPr>
      </w:pPr>
    </w:p>
    <w:p w14:paraId="414A0917"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＊児童虐待防止法（児童虐待の防止等に関する法律）</w:t>
      </w:r>
    </w:p>
    <w:p w14:paraId="504B7D43"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児童虐待の防止を目的として2000年に制定された法律。親権者らによる体罰禁止が明記されており、児童相談所の子どもの一時保護を担当する部署と、保護者の相談を受ける部署を分け、虐待事案への対応力を高めること等が盛り込まれている。</w:t>
      </w:r>
    </w:p>
    <w:p w14:paraId="7B115F3C" w14:textId="77777777" w:rsidR="00A026CF" w:rsidRDefault="00A026CF" w:rsidP="00A026CF">
      <w:pPr>
        <w:rPr>
          <w:rFonts w:ascii="BIZ UD明朝 Medium" w:eastAsia="BIZ UD明朝 Medium" w:hAnsi="BIZ UD明朝 Medium"/>
          <w:b/>
          <w:szCs w:val="21"/>
        </w:rPr>
      </w:pPr>
    </w:p>
    <w:p w14:paraId="647F7037"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＊オレンジリボン運動</w:t>
      </w:r>
    </w:p>
    <w:p w14:paraId="0800CBB8"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「オレンジリボン」は児童虐待防止運動のシンボルであり、児童虐待を根絶することをめざした運動。</w:t>
      </w:r>
    </w:p>
    <w:p w14:paraId="21940E3D" w14:textId="77777777" w:rsidR="00A026CF" w:rsidRDefault="00A026CF" w:rsidP="00A026CF">
      <w:pPr>
        <w:rPr>
          <w:rFonts w:ascii="BIZ UD明朝 Medium" w:eastAsia="BIZ UD明朝 Medium" w:hAnsi="BIZ UD明朝 Medium"/>
          <w:b/>
          <w:szCs w:val="21"/>
        </w:rPr>
      </w:pPr>
    </w:p>
    <w:p w14:paraId="47F2FD12"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＊ヤングケアラー</w:t>
      </w:r>
    </w:p>
    <w:p w14:paraId="4FE37D3F"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法令上の定義はないが、家族にケアを要する人がいる場合に、大人が担うようなケア責任を引き受け、家事や家族の世話、介護・感情面のサポートなどを日常的に行っている18歳未満の子どもを指す。</w:t>
      </w:r>
    </w:p>
    <w:p w14:paraId="6548AE54" w14:textId="77777777" w:rsidR="00A026CF" w:rsidRDefault="00A026CF" w:rsidP="00A026CF">
      <w:pPr>
        <w:rPr>
          <w:rFonts w:ascii="BIZ UD明朝 Medium" w:eastAsia="BIZ UD明朝 Medium" w:hAnsi="BIZ UD明朝 Medium"/>
          <w:b/>
          <w:szCs w:val="21"/>
        </w:rPr>
      </w:pPr>
    </w:p>
    <w:p w14:paraId="3054C18E"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bdr w:val="single" w:sz="4" w:space="0" w:color="auto" w:frame="1"/>
        </w:rPr>
        <w:t xml:space="preserve">４．教育・人権・行財政改革施策 </w:t>
      </w:r>
    </w:p>
    <w:p w14:paraId="3E9233C9"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＊スクールカウンセラー（SC）</w:t>
      </w:r>
    </w:p>
    <w:p w14:paraId="09D97FA3"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szCs w:val="21"/>
        </w:rPr>
        <w:t xml:space="preserve">　児童生徒に対する相談のほか、保護者及び教職員に対する相談、教職員等への研修、事件・事故等の緊急対応における被害児童生徒の心のケアなど、学校の教育相談体制に大きな役割を果たしている。</w:t>
      </w:r>
    </w:p>
    <w:p w14:paraId="78024CFB" w14:textId="77777777" w:rsidR="00A026CF" w:rsidRDefault="00A026CF" w:rsidP="00A026CF">
      <w:pPr>
        <w:rPr>
          <w:rFonts w:ascii="BIZ UD明朝 Medium" w:eastAsia="BIZ UD明朝 Medium" w:hAnsi="BIZ UD明朝 Medium"/>
          <w:b/>
          <w:szCs w:val="21"/>
        </w:rPr>
      </w:pPr>
    </w:p>
    <w:p w14:paraId="0B501EF1"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＊スクールソーシャルワーカー（SSW）</w:t>
      </w:r>
    </w:p>
    <w:p w14:paraId="1BBFAA71"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児童・生徒が生活の中で抱えているいろいろな問題の解決を図る専門職。児童・生徒が抱える問題には、日常生活の悩み、いじめ、暴力行為、虐待などがある。</w:t>
      </w:r>
    </w:p>
    <w:p w14:paraId="22FA6EF2"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スクールソーシャルワーカーは、学校、家庭、地域で暮らしやすい生活の支援や福祉制度の活用などを通し、児童・生徒の支援をおこなっている。</w:t>
      </w:r>
    </w:p>
    <w:p w14:paraId="7C7EEEBC" w14:textId="77777777" w:rsidR="00A026CF" w:rsidRDefault="00A026CF" w:rsidP="00A026CF">
      <w:pPr>
        <w:rPr>
          <w:rFonts w:ascii="BIZ UD明朝 Medium" w:eastAsia="BIZ UD明朝 Medium" w:hAnsi="BIZ UD明朝 Medium"/>
          <w:szCs w:val="21"/>
        </w:rPr>
      </w:pPr>
    </w:p>
    <w:p w14:paraId="2C99A4AC"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＊奨学金返済支援制度</w:t>
      </w:r>
    </w:p>
    <w:p w14:paraId="1D4F366D"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都道府県や地方公共団体（市区町村）、企業等が主体で行っており、条件付きで返還の一部を肩代わりし、経済的負担・心理的負担の軽減に繋がる。</w:t>
      </w:r>
    </w:p>
    <w:p w14:paraId="02E7A235" w14:textId="77777777" w:rsidR="00A026CF" w:rsidRDefault="00A026CF" w:rsidP="00A026CF">
      <w:pPr>
        <w:rPr>
          <w:rFonts w:ascii="BIZ UD明朝 Medium" w:eastAsia="BIZ UD明朝 Medium" w:hAnsi="BIZ UD明朝 Medium"/>
          <w:b/>
          <w:szCs w:val="21"/>
        </w:rPr>
      </w:pPr>
    </w:p>
    <w:p w14:paraId="0B467DFC"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＊大阪府ヘイトスピーチ解消推進条例</w:t>
      </w:r>
    </w:p>
    <w:p w14:paraId="2A5BDEE7"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人種又は民族を理由とする不当な差別的言動、いわゆるヘイトスピーチは、人としての尊厳を傷つけ、差別意識を生むことにつながる許されない行為であることから、大阪府は2019（令和元）年11月1日、ヘイトスピーチをなくし、全ての人がお互いに違いを認めあい、尊重しあう共生社会づくりをめざして、「大阪府人種又は民族を理由とする不当な差別的言動の解消の推進に関する条例」（「大阪府ヘイトスピ</w:t>
      </w:r>
      <w:r>
        <w:rPr>
          <w:rFonts w:ascii="BIZ UD明朝 Medium" w:eastAsia="BIZ UD明朝 Medium" w:hAnsi="BIZ UD明朝 Medium" w:hint="eastAsia"/>
          <w:szCs w:val="21"/>
        </w:rPr>
        <w:lastRenderedPageBreak/>
        <w:t>ーチ解消推進条例」）を施行した。</w:t>
      </w:r>
    </w:p>
    <w:p w14:paraId="218310CA" w14:textId="77777777" w:rsidR="00A026CF" w:rsidRDefault="00A026CF" w:rsidP="00A026CF">
      <w:pPr>
        <w:rPr>
          <w:rFonts w:ascii="BIZ UD明朝 Medium" w:eastAsia="BIZ UD明朝 Medium" w:hAnsi="BIZ UD明朝 Medium"/>
          <w:szCs w:val="21"/>
        </w:rPr>
      </w:pPr>
    </w:p>
    <w:p w14:paraId="3C27C78C"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＊インターネットリテラシー</w:t>
      </w:r>
    </w:p>
    <w:p w14:paraId="5D1F23DB" w14:textId="77777777" w:rsidR="00A026CF" w:rsidRDefault="00A026CF" w:rsidP="00A026CF">
      <w:pPr>
        <w:rPr>
          <w:rFonts w:ascii="BIZ UD明朝 Medium" w:eastAsia="BIZ UD明朝 Medium" w:hAnsi="BIZ UD明朝 Medium"/>
          <w:bCs/>
          <w:szCs w:val="21"/>
        </w:rPr>
      </w:pPr>
      <w:r>
        <w:rPr>
          <w:rFonts w:ascii="BIZ UD明朝 Medium" w:eastAsia="BIZ UD明朝 Medium" w:hAnsi="BIZ UD明朝 Medium" w:hint="eastAsia"/>
          <w:bCs/>
          <w:szCs w:val="21"/>
        </w:rPr>
        <w:t xml:space="preserve">　インターネットの情報・事象を正しく理解し、適切に判断、運用できる能力。プライバシー保護やセキュリティ対策が行えることや、対面ではしないであろう差別的な発言や誹謗・中傷などを行わないこと、など。</w:t>
      </w:r>
    </w:p>
    <w:p w14:paraId="0EAF7090" w14:textId="77777777" w:rsidR="00A026CF" w:rsidRDefault="00A026CF" w:rsidP="00A026CF">
      <w:pPr>
        <w:rPr>
          <w:rFonts w:ascii="BIZ UD明朝 Medium" w:eastAsia="BIZ UD明朝 Medium" w:hAnsi="BIZ UD明朝 Medium"/>
          <w:szCs w:val="21"/>
        </w:rPr>
      </w:pPr>
    </w:p>
    <w:p w14:paraId="7B7DFC48" w14:textId="77777777" w:rsidR="00A026CF" w:rsidRDefault="00A026CF" w:rsidP="00A026CF">
      <w:pPr>
        <w:ind w:right="98"/>
        <w:rPr>
          <w:rFonts w:ascii="BIZ UD明朝 Medium" w:eastAsia="BIZ UD明朝 Medium" w:hAnsi="BIZ UD明朝 Medium"/>
          <w:b/>
          <w:szCs w:val="21"/>
        </w:rPr>
      </w:pPr>
      <w:r>
        <w:rPr>
          <w:rFonts w:ascii="BIZ UD明朝 Medium" w:eastAsia="BIZ UD明朝 Medium" w:hAnsi="BIZ UD明朝 Medium" w:hint="eastAsia"/>
          <w:b/>
          <w:szCs w:val="21"/>
        </w:rPr>
        <w:t>＊新型コロナウイルス感染症対応地方創生臨時交付金</w:t>
      </w:r>
    </w:p>
    <w:p w14:paraId="2B444A4C" w14:textId="77777777" w:rsidR="00A026CF" w:rsidRDefault="00A026CF" w:rsidP="00A026CF">
      <w:pPr>
        <w:ind w:right="98"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令和2年度に創設された新型コロナウイルス感染症対応地方創生臨時交付金は、新型コロナウイルス感染拡大を防止するとともに、感染拡大の影響を受けている地域経済や住民生活を支援し地方創生を図るため、創設された交付金。</w:t>
      </w:r>
    </w:p>
    <w:p w14:paraId="75E30E10" w14:textId="77777777" w:rsidR="00A026CF" w:rsidRDefault="00A026CF" w:rsidP="00A026CF">
      <w:pPr>
        <w:ind w:right="98"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本交付金は、自治体が地域の実情に応じてきめ細やかに必要な事業を実施できるよう、各自治体の判断により、感染症対策等に自由に使うことができる仕組みになっている。</w:t>
      </w:r>
    </w:p>
    <w:p w14:paraId="229F6E74" w14:textId="77777777" w:rsidR="00A026CF" w:rsidRDefault="00A026CF" w:rsidP="00A026CF">
      <w:pPr>
        <w:rPr>
          <w:rFonts w:ascii="BIZ UD明朝 Medium" w:eastAsia="BIZ UD明朝 Medium" w:hAnsi="BIZ UD明朝 Medium"/>
          <w:szCs w:val="21"/>
        </w:rPr>
      </w:pPr>
    </w:p>
    <w:p w14:paraId="595D2EAE"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＊情報格差</w:t>
      </w:r>
    </w:p>
    <w:p w14:paraId="66D4C18B"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一般に、情報通信技術（IT）（特にインターネット）の恩恵を受けることのできる人とできない人の間に生じる格差を指す。</w:t>
      </w:r>
    </w:p>
    <w:p w14:paraId="0B11E6C3" w14:textId="77777777" w:rsidR="00A026CF" w:rsidRDefault="00A026CF" w:rsidP="00A026CF">
      <w:pPr>
        <w:ind w:firstLineChars="100" w:firstLine="210"/>
        <w:rPr>
          <w:rFonts w:ascii="BIZ UD明朝 Medium" w:eastAsia="BIZ UD明朝 Medium" w:hAnsi="BIZ UD明朝 Medium"/>
          <w:szCs w:val="21"/>
        </w:rPr>
      </w:pPr>
    </w:p>
    <w:p w14:paraId="48CE8495"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＊マイナンバー制度</w:t>
      </w:r>
    </w:p>
    <w:p w14:paraId="35C11562"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①国民の利便性の向上、②行政の効率化、③公平・公正な社会の実現などの観点から、社会保障、税、災害対策の分野を中心に、複数の機関が保有する個人の情報について、同一人の情報であることを効率的に確認するとともに、それらを活用するための制度。</w:t>
      </w:r>
    </w:p>
    <w:p w14:paraId="4B5E0E7E" w14:textId="77777777" w:rsidR="00A026CF" w:rsidRDefault="00A026CF" w:rsidP="00A026CF">
      <w:pPr>
        <w:ind w:firstLineChars="100" w:firstLine="210"/>
        <w:rPr>
          <w:rFonts w:ascii="BIZ UD明朝 Medium" w:eastAsia="BIZ UD明朝 Medium" w:hAnsi="BIZ UD明朝 Medium"/>
          <w:szCs w:val="21"/>
        </w:rPr>
      </w:pPr>
    </w:p>
    <w:p w14:paraId="725ED2F5" w14:textId="77777777" w:rsidR="00A026CF" w:rsidRDefault="00A026CF" w:rsidP="00A026CF">
      <w:pPr>
        <w:rPr>
          <w:rFonts w:ascii="BIZ UD明朝 Medium" w:eastAsia="BIZ UD明朝 Medium" w:hAnsi="BIZ UD明朝 Medium"/>
          <w:b/>
          <w:bCs/>
          <w:szCs w:val="21"/>
        </w:rPr>
      </w:pPr>
      <w:r>
        <w:rPr>
          <w:rFonts w:ascii="BIZ UD明朝 Medium" w:eastAsia="BIZ UD明朝 Medium" w:hAnsi="BIZ UD明朝 Medium" w:hint="eastAsia"/>
          <w:b/>
          <w:bCs/>
          <w:szCs w:val="21"/>
        </w:rPr>
        <w:t>＊共通投票所制度</w:t>
      </w:r>
    </w:p>
    <w:p w14:paraId="3AD00361" w14:textId="77777777" w:rsidR="00A026CF" w:rsidRDefault="00A026CF" w:rsidP="00A026CF">
      <w:pPr>
        <w:rPr>
          <w:rFonts w:ascii="BIZ UD明朝 Medium" w:eastAsia="BIZ UD明朝 Medium" w:hAnsi="BIZ UD明朝 Medium"/>
          <w:szCs w:val="21"/>
        </w:rPr>
      </w:pPr>
      <w:r>
        <w:rPr>
          <w:rFonts w:ascii="BIZ UD明朝 Medium" w:eastAsia="BIZ UD明朝 Medium" w:hAnsi="BIZ UD明朝 Medium" w:hint="eastAsia"/>
          <w:szCs w:val="21"/>
        </w:rPr>
        <w:t xml:space="preserve">　通学区域など地域ごとの投票所のほかに、駅前や大型商業施設など、だれでも投票可能な共通の投票所を設置できる制度。平成28年（2016）の公職選挙法改正により設置。</w:t>
      </w:r>
    </w:p>
    <w:p w14:paraId="591E7C2D" w14:textId="77777777" w:rsidR="00A026CF" w:rsidRDefault="00A026CF" w:rsidP="00A026CF">
      <w:pPr>
        <w:rPr>
          <w:rFonts w:ascii="BIZ UD明朝 Medium" w:eastAsia="BIZ UD明朝 Medium" w:hAnsi="BIZ UD明朝 Medium"/>
          <w:szCs w:val="21"/>
        </w:rPr>
      </w:pPr>
      <w:r>
        <w:rPr>
          <w:rFonts w:ascii="BIZ UD明朝 Medium" w:eastAsia="BIZ UD明朝 Medium" w:hAnsi="BIZ UD明朝 Medium" w:hint="eastAsia"/>
          <w:szCs w:val="21"/>
        </w:rPr>
        <w:t xml:space="preserve">　ただし、「二重投票の防止」にかかるコストがかかる。</w:t>
      </w:r>
    </w:p>
    <w:p w14:paraId="018E9F52" w14:textId="77777777" w:rsidR="00A026CF" w:rsidRDefault="00A026CF" w:rsidP="00A026CF">
      <w:pPr>
        <w:rPr>
          <w:rFonts w:ascii="BIZ UD明朝 Medium" w:eastAsia="BIZ UD明朝 Medium" w:hAnsi="BIZ UD明朝 Medium"/>
          <w:szCs w:val="21"/>
        </w:rPr>
      </w:pPr>
    </w:p>
    <w:p w14:paraId="5782BF84" w14:textId="77777777" w:rsidR="00A026CF" w:rsidRDefault="00A026CF" w:rsidP="00A026CF">
      <w:pPr>
        <w:rPr>
          <w:rFonts w:ascii="BIZ UD明朝 Medium" w:eastAsia="BIZ UD明朝 Medium" w:hAnsi="BIZ UD明朝 Medium"/>
          <w:b/>
          <w:bCs/>
          <w:szCs w:val="21"/>
        </w:rPr>
      </w:pPr>
      <w:r>
        <w:rPr>
          <w:rFonts w:ascii="BIZ UD明朝 Medium" w:eastAsia="BIZ UD明朝 Medium" w:hAnsi="BIZ UD明朝 Medium" w:hint="eastAsia"/>
          <w:b/>
          <w:bCs/>
          <w:szCs w:val="21"/>
        </w:rPr>
        <w:t>＊記号式投票</w:t>
      </w:r>
    </w:p>
    <w:p w14:paraId="4DFA03AB" w14:textId="77777777" w:rsidR="00A026CF" w:rsidRDefault="00A026CF" w:rsidP="00A026CF">
      <w:pPr>
        <w:rPr>
          <w:rFonts w:ascii="BIZ UD明朝 Medium" w:eastAsia="BIZ UD明朝 Medium" w:hAnsi="BIZ UD明朝 Medium"/>
          <w:szCs w:val="21"/>
        </w:rPr>
      </w:pPr>
      <w:r>
        <w:rPr>
          <w:rFonts w:ascii="BIZ UD明朝 Medium" w:eastAsia="BIZ UD明朝 Medium" w:hAnsi="BIZ UD明朝 Medium" w:hint="eastAsia"/>
          <w:szCs w:val="21"/>
        </w:rPr>
        <w:t xml:space="preserve">　地方公共団体の首長・議会選挙においては、条例で定めることで記号式投票を採用可能。但し、点字・期日前・不在者投票は除外され、投票当日の投票のみ可能。</w:t>
      </w:r>
    </w:p>
    <w:p w14:paraId="0B6B9ED3" w14:textId="77777777" w:rsidR="00A026CF" w:rsidRDefault="00A026CF" w:rsidP="00A026CF">
      <w:pPr>
        <w:rPr>
          <w:rFonts w:ascii="BIZ UD明朝 Medium" w:eastAsia="BIZ UD明朝 Medium" w:hAnsi="BIZ UD明朝 Medium"/>
          <w:szCs w:val="21"/>
        </w:rPr>
      </w:pPr>
      <w:r>
        <w:rPr>
          <w:rFonts w:ascii="BIZ UD明朝 Medium" w:eastAsia="BIZ UD明朝 Medium" w:hAnsi="BIZ UD明朝 Medium" w:hint="eastAsia"/>
          <w:szCs w:val="21"/>
        </w:rPr>
        <w:t xml:space="preserve">　あらかじめ、候補者名や政党名が書かれた投票用紙に、投票者が何らかの定められた記号（○やチェック）を記す投票方式である。 マークシートやパンチカード、電子投票などもこれに当たる。</w:t>
      </w:r>
    </w:p>
    <w:p w14:paraId="3AB8C71D" w14:textId="77777777" w:rsidR="00A026CF" w:rsidRDefault="00A026CF" w:rsidP="00A026CF">
      <w:pPr>
        <w:rPr>
          <w:rFonts w:ascii="BIZ UD明朝 Medium" w:eastAsia="BIZ UD明朝 Medium" w:hAnsi="BIZ UD明朝 Medium"/>
          <w:szCs w:val="21"/>
        </w:rPr>
      </w:pPr>
      <w:r>
        <w:rPr>
          <w:rFonts w:ascii="BIZ UD明朝 Medium" w:eastAsia="BIZ UD明朝 Medium" w:hAnsi="BIZ UD明朝 Medium" w:hint="eastAsia"/>
          <w:szCs w:val="21"/>
        </w:rPr>
        <w:t xml:space="preserve">　兵庫県神戸市では、2021年4月に「神戸市長選挙における記号式投票に関する条例」が施行され、同年10月執行分から導入された。2013年・2017年と5割未満だった投票率は53.85％となった。</w:t>
      </w:r>
    </w:p>
    <w:p w14:paraId="5DBB81CB" w14:textId="77777777" w:rsidR="00A026CF" w:rsidRDefault="00A026CF" w:rsidP="00A026CF">
      <w:pPr>
        <w:rPr>
          <w:rFonts w:ascii="BIZ UD明朝 Medium" w:eastAsia="BIZ UD明朝 Medium" w:hAnsi="BIZ UD明朝 Medium"/>
          <w:szCs w:val="21"/>
        </w:rPr>
      </w:pPr>
    </w:p>
    <w:p w14:paraId="7D6F35EA" w14:textId="77777777" w:rsidR="00A026CF" w:rsidRDefault="00A026CF" w:rsidP="00A026CF">
      <w:pPr>
        <w:rPr>
          <w:rFonts w:ascii="BIZ UD明朝 Medium" w:eastAsia="BIZ UD明朝 Medium" w:hAnsi="BIZ UD明朝 Medium"/>
          <w:szCs w:val="21"/>
        </w:rPr>
      </w:pPr>
      <w:r>
        <w:rPr>
          <w:rFonts w:ascii="BIZ UD明朝 Medium" w:eastAsia="BIZ UD明朝 Medium" w:hAnsi="BIZ UD明朝 Medium" w:hint="eastAsia"/>
          <w:szCs w:val="21"/>
        </w:rPr>
        <w:t>＊主権者教育</w:t>
      </w:r>
    </w:p>
    <w:p w14:paraId="2E7444CD" w14:textId="77777777" w:rsidR="00A026CF" w:rsidRDefault="00A026CF" w:rsidP="00A026CF">
      <w:pPr>
        <w:rPr>
          <w:rFonts w:ascii="BIZ UD明朝 Medium" w:eastAsia="BIZ UD明朝 Medium" w:hAnsi="BIZ UD明朝 Medium"/>
          <w:szCs w:val="21"/>
        </w:rPr>
      </w:pPr>
      <w:r>
        <w:rPr>
          <w:rFonts w:ascii="BIZ UD明朝 Medium" w:eastAsia="BIZ UD明朝 Medium" w:hAnsi="BIZ UD明朝 Medium" w:hint="eastAsia"/>
          <w:szCs w:val="21"/>
        </w:rPr>
        <w:t xml:space="preserve">　国や社会の問題を自分の問題として捉え、自ら考え、自ら判断し、行動していく主権者を育成していく</w:t>
      </w:r>
      <w:r>
        <w:rPr>
          <w:rFonts w:ascii="BIZ UD明朝 Medium" w:eastAsia="BIZ UD明朝 Medium" w:hAnsi="BIZ UD明朝 Medium" w:hint="eastAsia"/>
          <w:szCs w:val="21"/>
        </w:rPr>
        <w:lastRenderedPageBreak/>
        <w:t>こと（総務省「主権者教育の推進に関する有識者会議とりまとめ」）。子どもたちが政治・社会に関心を持ち、それを自分事として考えたうえで選挙等に主体的に参加する意識を養う教育。</w:t>
      </w:r>
    </w:p>
    <w:p w14:paraId="3D802A70" w14:textId="77777777" w:rsidR="00A026CF" w:rsidRDefault="00A026CF" w:rsidP="00A026CF">
      <w:pPr>
        <w:rPr>
          <w:rFonts w:ascii="BIZ UD明朝 Medium" w:eastAsia="BIZ UD明朝 Medium" w:hAnsi="BIZ UD明朝 Medium"/>
          <w:szCs w:val="21"/>
        </w:rPr>
      </w:pPr>
    </w:p>
    <w:p w14:paraId="78E8ECD7" w14:textId="77777777" w:rsidR="00A026CF" w:rsidRDefault="00A026CF" w:rsidP="00A026CF">
      <w:pPr>
        <w:rPr>
          <w:rFonts w:ascii="BIZ UD明朝 Medium" w:eastAsia="BIZ UD明朝 Medium" w:hAnsi="BIZ UD明朝 Medium"/>
          <w:b/>
          <w:szCs w:val="21"/>
          <w:bdr w:val="single" w:sz="4" w:space="0" w:color="auto" w:frame="1"/>
        </w:rPr>
      </w:pPr>
      <w:r>
        <w:rPr>
          <w:rFonts w:ascii="BIZ UD明朝 Medium" w:eastAsia="BIZ UD明朝 Medium" w:hAnsi="BIZ UD明朝 Medium" w:hint="eastAsia"/>
          <w:b/>
          <w:szCs w:val="21"/>
          <w:bdr w:val="single" w:sz="4" w:space="0" w:color="auto" w:frame="1"/>
        </w:rPr>
        <w:t xml:space="preserve">５．環境・食料・消費者施策 </w:t>
      </w:r>
    </w:p>
    <w:p w14:paraId="1AD2F25D"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＊おおさか食品ロス削減パートナーシップ制度</w:t>
      </w:r>
    </w:p>
    <w:p w14:paraId="29A88FCF" w14:textId="77777777" w:rsidR="00A026CF" w:rsidRDefault="00A026CF" w:rsidP="00A026CF">
      <w:pPr>
        <w:ind w:firstLineChars="100" w:firstLine="210"/>
        <w:rPr>
          <w:rFonts w:ascii="BIZ UD明朝 Medium" w:eastAsia="BIZ UD明朝 Medium" w:hAnsi="BIZ UD明朝 Medium"/>
          <w:b/>
          <w:szCs w:val="21"/>
        </w:rPr>
      </w:pPr>
      <w:r>
        <w:rPr>
          <w:rFonts w:ascii="BIZ UD明朝 Medium" w:eastAsia="BIZ UD明朝 Medium" w:hAnsi="BIZ UD明朝 Medium" w:hint="eastAsia"/>
          <w:szCs w:val="21"/>
        </w:rPr>
        <w:t>飲食の提供や食材等を販売する企業等が、食品ロス削減に積極的に取り組み、販売活動を通じて食品ロス削減に係る消費者等への啓発活動を実施する際に、大阪府が取り組みを協力・支援し、広く食品ロス削減の啓発を進めることを目的とした制度。</w:t>
      </w:r>
    </w:p>
    <w:p w14:paraId="42A1D09D" w14:textId="77777777" w:rsidR="00A026CF" w:rsidRDefault="00A026CF" w:rsidP="00A026CF">
      <w:pPr>
        <w:rPr>
          <w:rFonts w:ascii="BIZ UD明朝 Medium" w:eastAsia="BIZ UD明朝 Medium" w:hAnsi="BIZ UD明朝 Medium"/>
          <w:b/>
          <w:szCs w:val="21"/>
        </w:rPr>
      </w:pPr>
    </w:p>
    <w:p w14:paraId="54CCFDC3"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＊3010運動</w:t>
      </w:r>
    </w:p>
    <w:p w14:paraId="572FFCCD"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宴会時の食べ残しを減らすキャンペーン。乾杯後30分は席を立たずに料理を味わい、お開き10分前に自席に戻って料理を残さず食べようというもの。</w:t>
      </w:r>
    </w:p>
    <w:p w14:paraId="670231F1" w14:textId="77777777" w:rsidR="00A026CF" w:rsidRDefault="00A026CF" w:rsidP="00A026CF">
      <w:pPr>
        <w:rPr>
          <w:rFonts w:ascii="BIZ UD明朝 Medium" w:eastAsia="BIZ UD明朝 Medium" w:hAnsi="BIZ UD明朝 Medium"/>
          <w:b/>
          <w:szCs w:val="21"/>
        </w:rPr>
      </w:pPr>
    </w:p>
    <w:p w14:paraId="5A42D2DA"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＊食品ロス削減推進法（食品ロスの削減の推進に関する法律）</w:t>
      </w:r>
    </w:p>
    <w:p w14:paraId="509FC90A"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2019年5月24日成立、同5月31日に公布された法律。</w:t>
      </w:r>
    </w:p>
    <w:p w14:paraId="1CF0684A"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食品ロスの削減に関し、国・地方公共団体等の責務等を明らかにするとともに、基本方針の策定、その他食品ロスの削減に関する施策の基本となる事項を定めること等により、食品ロスの削減を総合的に推進することを目的としている。</w:t>
      </w:r>
    </w:p>
    <w:p w14:paraId="4DDDA8B0" w14:textId="77777777" w:rsidR="00A026CF" w:rsidRDefault="00A026CF" w:rsidP="00A026CF">
      <w:pPr>
        <w:rPr>
          <w:rFonts w:ascii="BIZ UD明朝 Medium" w:eastAsia="BIZ UD明朝 Medium" w:hAnsi="BIZ UD明朝 Medium"/>
          <w:b/>
          <w:szCs w:val="21"/>
        </w:rPr>
      </w:pPr>
    </w:p>
    <w:p w14:paraId="4B9D3E8E"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＊フードバンク</w:t>
      </w:r>
    </w:p>
    <w:p w14:paraId="6A75A686"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食品関連企業から品質に問題のない食料品を無償で譲りうけ、「生活弱者」を支援する施設や団体に無償提供する。</w:t>
      </w:r>
    </w:p>
    <w:p w14:paraId="3E8253D2" w14:textId="77777777" w:rsidR="00A026CF" w:rsidRDefault="00A026CF" w:rsidP="00A026CF">
      <w:pPr>
        <w:rPr>
          <w:rFonts w:ascii="BIZ UD明朝 Medium" w:eastAsia="BIZ UD明朝 Medium" w:hAnsi="BIZ UD明朝 Medium"/>
          <w:b/>
          <w:szCs w:val="21"/>
        </w:rPr>
      </w:pPr>
    </w:p>
    <w:p w14:paraId="28D683C5"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＊カスタマーハラスメント</w:t>
      </w:r>
    </w:p>
    <w:p w14:paraId="4889E64C"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従業員に対する暴言や土下座強要、ネットへの誹謗中傷の書き込み等、顧客による過剰で悪質なクレームや迷惑行為のこと。</w:t>
      </w:r>
    </w:p>
    <w:p w14:paraId="6D54C141" w14:textId="77777777" w:rsidR="00A026CF" w:rsidRDefault="00A026CF" w:rsidP="00A026CF">
      <w:pPr>
        <w:rPr>
          <w:rFonts w:ascii="BIZ UD明朝 Medium" w:eastAsia="BIZ UD明朝 Medium" w:hAnsi="BIZ UD明朝 Medium"/>
          <w:b/>
          <w:szCs w:val="21"/>
        </w:rPr>
      </w:pPr>
    </w:p>
    <w:p w14:paraId="6786DE09"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＊「2050年二酸化炭素排出実質ゼロ表明」</w:t>
      </w:r>
    </w:p>
    <w:p w14:paraId="3C00F030"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地球温暖化対策の推進に関する法律では、都道府県及び市町村は、その区域の自然的社会的条件に応じて、温室効果ガスの排出の抑制等のための総合的かつ計画的な施策を策定し、及び実施するように努めるものとするとされている。</w:t>
      </w:r>
    </w:p>
    <w:p w14:paraId="0B0B3104"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こうした制度も踏まえつつ、昨今、脱炭素社会に向けて、2050年二酸化炭素実質排出量ゼロに取り組むことを表明した地方公共団体が増えつつある。</w:t>
      </w:r>
    </w:p>
    <w:p w14:paraId="4764162F"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※実質排出量ゼロ：CO2などの温室効果ガスの人為的な発生源による排出量と、森林等の吸収源による除去量との間の均衡を達成すること。</w:t>
      </w:r>
    </w:p>
    <w:p w14:paraId="65B3D799" w14:textId="77777777" w:rsidR="00A026CF" w:rsidRDefault="00A026CF" w:rsidP="00A026CF">
      <w:pPr>
        <w:rPr>
          <w:rFonts w:ascii="BIZ UD明朝 Medium" w:eastAsia="BIZ UD明朝 Medium" w:hAnsi="BIZ UD明朝 Medium"/>
          <w:szCs w:val="21"/>
        </w:rPr>
      </w:pPr>
    </w:p>
    <w:p w14:paraId="3F62F035"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＊カーボンニュートラル</w:t>
      </w:r>
    </w:p>
    <w:p w14:paraId="51A6031C"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家庭での電力・ガスの使用やゴミの排出から始まり、自動車や航空機の利用、工業、農業にいたるまで、</w:t>
      </w:r>
      <w:r>
        <w:rPr>
          <w:rFonts w:ascii="BIZ UD明朝 Medium" w:eastAsia="BIZ UD明朝 Medium" w:hAnsi="BIZ UD明朝 Medium" w:hint="eastAsia"/>
          <w:szCs w:val="21"/>
        </w:rPr>
        <w:lastRenderedPageBreak/>
        <w:t>さまざまな活動を通して「温室効果ガス（GHG）」を排出しながら暮らしており、「カーボンニュートラル（炭素中立）」とは、そうした人間活動によって</w:t>
      </w:r>
    </w:p>
    <w:p w14:paraId="68D22B8D"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排出される温室効果ガスを、人間活動によってすべて吸収・除去することで、排出量を“プラスマイナスゼロ”にすることを意味する。また、カーボンニュートラルが実現された社会を「脱炭素社会」と呼ぶ。</w:t>
      </w:r>
    </w:p>
    <w:p w14:paraId="61DDAD04" w14:textId="77777777" w:rsidR="00A026CF" w:rsidRDefault="00A026CF" w:rsidP="00A026CF">
      <w:pPr>
        <w:rPr>
          <w:rFonts w:ascii="BIZ UD明朝 Medium" w:eastAsia="BIZ UD明朝 Medium" w:hAnsi="BIZ UD明朝 Medium"/>
          <w:szCs w:val="21"/>
        </w:rPr>
      </w:pPr>
    </w:p>
    <w:p w14:paraId="104368C5" w14:textId="77777777" w:rsidR="00A026CF" w:rsidRDefault="00A026CF" w:rsidP="00A026CF">
      <w:pPr>
        <w:rPr>
          <w:rFonts w:ascii="BIZ UD明朝 Medium" w:eastAsia="BIZ UD明朝 Medium" w:hAnsi="BIZ UD明朝 Medium"/>
          <w:b/>
          <w:szCs w:val="21"/>
          <w:lang w:eastAsia="zh-TW"/>
        </w:rPr>
      </w:pPr>
      <w:r>
        <w:rPr>
          <w:rFonts w:ascii="BIZ UD明朝 Medium" w:eastAsia="BIZ UD明朝 Medium" w:hAnsi="BIZ UD明朝 Medium" w:hint="eastAsia"/>
          <w:b/>
          <w:szCs w:val="21"/>
          <w:lang w:eastAsia="zh-TW"/>
        </w:rPr>
        <w:t>＊「大阪府地球温暖化対策実行計画（区域施策編）」</w:t>
      </w:r>
    </w:p>
    <w:p w14:paraId="0516F9C7"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大阪府では、地球温暖化対策を総合的かつ計画的に推進するため、地球温暖化対策の推進に関する法律第21条に基づく「大阪府地球温暖化対策実行計画（区域施策編）」を2021年３月に策定。</w:t>
      </w:r>
    </w:p>
    <w:p w14:paraId="5D790136"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なお、本計画は気候変動適応法第12条の規定に基づく「大阪府気候変動適応計画」としても位置付けている。</w:t>
      </w:r>
    </w:p>
    <w:p w14:paraId="06305E1F" w14:textId="77777777" w:rsidR="00A026CF" w:rsidRDefault="00A026CF" w:rsidP="00A026CF">
      <w:pPr>
        <w:rPr>
          <w:rFonts w:ascii="BIZ UD明朝 Medium" w:eastAsia="BIZ UD明朝 Medium" w:hAnsi="BIZ UD明朝 Medium"/>
          <w:b/>
          <w:szCs w:val="21"/>
        </w:rPr>
      </w:pPr>
    </w:p>
    <w:p w14:paraId="08977526"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＊再生可能エネルギー</w:t>
      </w:r>
    </w:p>
    <w:p w14:paraId="3575FAE3"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太陽光、風力その他非化石エネルギー源のうち、エネルギー源として永続的に利用することができると認められるものとして政令で定めるもの」と定義されており、政令において、太陽光・風力・水力・地熱・太陽熱・大気中の熱その他の自然界に存する熱・バイオマスが定められている。</w:t>
      </w:r>
    </w:p>
    <w:p w14:paraId="0A26A644" w14:textId="77777777" w:rsidR="00A026CF" w:rsidRDefault="00A026CF" w:rsidP="00A026CF">
      <w:pPr>
        <w:rPr>
          <w:rFonts w:ascii="BIZ UD明朝 Medium" w:eastAsia="BIZ UD明朝 Medium" w:hAnsi="BIZ UD明朝 Medium"/>
          <w:szCs w:val="21"/>
        </w:rPr>
      </w:pPr>
    </w:p>
    <w:p w14:paraId="07C54357"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bdr w:val="single" w:sz="4" w:space="0" w:color="auto" w:frame="1"/>
        </w:rPr>
        <w:t xml:space="preserve">６．社会インフラ（住宅・交通・情報・防災）施策 </w:t>
      </w:r>
    </w:p>
    <w:p w14:paraId="35B522C5"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cs="Arial" w:hint="eastAsia"/>
          <w:b/>
          <w:szCs w:val="21"/>
        </w:rPr>
        <w:t>＊避難行動要支援者</w:t>
      </w:r>
    </w:p>
    <w:p w14:paraId="0103A1F5"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2013年6月に災害対策基本法が改正されてから使用されるようになった言葉。高齢者、障がい者、乳幼児その他の特に配慮を要する人を「要配慮者」と言い、そのうち、災害発災時、又は災害が発生するおそれがある場合に、自ら避難することが困難な者で、その円滑かつ迅速な避難の確保を図るため、特に支援を要するものを「避難行動要支援者」と言う。</w:t>
      </w:r>
    </w:p>
    <w:p w14:paraId="0368E4F0" w14:textId="77777777" w:rsidR="00A026CF" w:rsidRDefault="00A026CF" w:rsidP="00A026CF">
      <w:pPr>
        <w:rPr>
          <w:rFonts w:ascii="BIZ UD明朝 Medium" w:eastAsia="BIZ UD明朝 Medium" w:hAnsi="BIZ UD明朝 Medium"/>
          <w:szCs w:val="21"/>
        </w:rPr>
      </w:pPr>
    </w:p>
    <w:p w14:paraId="6A236FC0" w14:textId="77777777" w:rsidR="00A026CF" w:rsidRDefault="00A026CF" w:rsidP="00A026CF">
      <w:pPr>
        <w:rPr>
          <w:rFonts w:ascii="BIZ UD明朝 Medium" w:eastAsia="BIZ UD明朝 Medium" w:hAnsi="BIZ UD明朝 Medium"/>
          <w:b/>
          <w:szCs w:val="21"/>
        </w:rPr>
      </w:pPr>
      <w:r>
        <w:rPr>
          <w:rFonts w:ascii="BIZ UD明朝 Medium" w:eastAsia="BIZ UD明朝 Medium" w:hAnsi="BIZ UD明朝 Medium" w:hint="eastAsia"/>
          <w:b/>
          <w:szCs w:val="21"/>
        </w:rPr>
        <w:t>＊大阪スマートシティパートナーズフォーラム</w:t>
      </w:r>
    </w:p>
    <w:p w14:paraId="6C8316A9"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「大阪モデル」のスマートシティの実現に向けた推進体制として、企業やシビックテック、府内市町村等と連携して設立された。</w:t>
      </w:r>
    </w:p>
    <w:p w14:paraId="7C094049" w14:textId="77777777" w:rsidR="00A026CF" w:rsidRDefault="00A026CF" w:rsidP="00A026CF">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※シビックテック（Civic Tech）：シビック（Civic：市民）とテック（Tech：テクノロジー）をかけあわせた造語。市民自身が、テクノロジーを活用して、行政サービスの問題や社会課題を解決する取り組み。</w:t>
      </w:r>
    </w:p>
    <w:p w14:paraId="09F42A22" w14:textId="77777777" w:rsidR="00A026CF" w:rsidRDefault="00A026CF" w:rsidP="00A026CF">
      <w:pPr>
        <w:pStyle w:val="a6"/>
        <w:ind w:right="840"/>
        <w:jc w:val="both"/>
        <w:rPr>
          <w:rFonts w:ascii="BIZ UD明朝 Medium" w:eastAsia="BIZ UD明朝 Medium" w:hAnsi="BIZ UD明朝 Medium"/>
          <w:sz w:val="21"/>
          <w:szCs w:val="21"/>
        </w:rPr>
      </w:pPr>
    </w:p>
    <w:p w14:paraId="77010655" w14:textId="77777777" w:rsidR="00A026CF" w:rsidRDefault="00A026CF" w:rsidP="00A026CF">
      <w:pPr>
        <w:pStyle w:val="a6"/>
        <w:rPr>
          <w:rFonts w:ascii="BIZ UD明朝 Medium" w:eastAsia="BIZ UD明朝 Medium" w:hAnsi="BIZ UD明朝 Medium"/>
          <w:sz w:val="21"/>
          <w:szCs w:val="21"/>
        </w:rPr>
      </w:pPr>
      <w:r>
        <w:rPr>
          <w:rFonts w:ascii="BIZ UD明朝 Medium" w:eastAsia="BIZ UD明朝 Medium" w:hAnsi="BIZ UD明朝 Medium" w:hint="eastAsia"/>
          <w:sz w:val="21"/>
          <w:szCs w:val="21"/>
        </w:rPr>
        <w:t>以上</w:t>
      </w:r>
    </w:p>
    <w:p w14:paraId="0F92A894" w14:textId="77777777" w:rsidR="00A026CF" w:rsidRPr="001D6FC9" w:rsidRDefault="00A026CF" w:rsidP="001D6FC9">
      <w:pPr>
        <w:ind w:firstLineChars="100" w:firstLine="240"/>
        <w:rPr>
          <w:rFonts w:asciiTheme="majorEastAsia" w:eastAsiaTheme="majorEastAsia" w:hAnsiTheme="majorEastAsia"/>
          <w:sz w:val="24"/>
          <w:szCs w:val="24"/>
        </w:rPr>
      </w:pPr>
    </w:p>
    <w:sectPr w:rsidR="00A026CF" w:rsidRPr="001D6FC9" w:rsidSect="001F2A01">
      <w:footerReference w:type="default" r:id="rId8"/>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5E41F" w14:textId="77777777" w:rsidR="005E09EC" w:rsidRDefault="005E09EC" w:rsidP="00AD46A8">
      <w:r>
        <w:separator/>
      </w:r>
    </w:p>
  </w:endnote>
  <w:endnote w:type="continuationSeparator" w:id="0">
    <w:p w14:paraId="35303718" w14:textId="77777777" w:rsidR="005E09EC" w:rsidRDefault="005E09EC" w:rsidP="00AD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altName w:val="ＭＳ 明朝"/>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11160"/>
      <w:docPartObj>
        <w:docPartGallery w:val="Page Numbers (Bottom of Page)"/>
        <w:docPartUnique/>
      </w:docPartObj>
    </w:sdtPr>
    <w:sdtContent>
      <w:p w14:paraId="0E436221" w14:textId="77777777" w:rsidR="0006241C" w:rsidRDefault="0006241C">
        <w:pPr>
          <w:pStyle w:val="ac"/>
          <w:jc w:val="center"/>
        </w:pPr>
        <w:r>
          <w:fldChar w:fldCharType="begin"/>
        </w:r>
        <w:r>
          <w:instrText>PAGE   \* MERGEFORMAT</w:instrText>
        </w:r>
        <w:r>
          <w:fldChar w:fldCharType="separate"/>
        </w:r>
        <w:r w:rsidR="000C02B7" w:rsidRPr="000C02B7">
          <w:rPr>
            <w:noProof/>
            <w:lang w:val="ja-JP"/>
          </w:rPr>
          <w:t>20</w:t>
        </w:r>
        <w:r>
          <w:rPr>
            <w:noProof/>
            <w:lang w:val="ja-JP"/>
          </w:rPr>
          <w:fldChar w:fldCharType="end"/>
        </w:r>
      </w:p>
    </w:sdtContent>
  </w:sdt>
  <w:p w14:paraId="4A184F93" w14:textId="77777777" w:rsidR="0006241C" w:rsidRDefault="0006241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675F1" w14:textId="77777777" w:rsidR="005E09EC" w:rsidRDefault="005E09EC" w:rsidP="00AD46A8">
      <w:r>
        <w:separator/>
      </w:r>
    </w:p>
  </w:footnote>
  <w:footnote w:type="continuationSeparator" w:id="0">
    <w:p w14:paraId="3690C99B" w14:textId="77777777" w:rsidR="005E09EC" w:rsidRDefault="005E09EC" w:rsidP="00AD4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D720C"/>
    <w:multiLevelType w:val="hybridMultilevel"/>
    <w:tmpl w:val="130E56E8"/>
    <w:lvl w:ilvl="0" w:tplc="8DB4A7C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94035AE"/>
    <w:multiLevelType w:val="hybridMultilevel"/>
    <w:tmpl w:val="65747E42"/>
    <w:lvl w:ilvl="0" w:tplc="8DB4A7C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AF70DBF"/>
    <w:multiLevelType w:val="hybridMultilevel"/>
    <w:tmpl w:val="BFF22434"/>
    <w:lvl w:ilvl="0" w:tplc="89D679D8">
      <w:numFmt w:val="bullet"/>
      <w:lvlText w:val="・"/>
      <w:lvlJc w:val="left"/>
      <w:pPr>
        <w:ind w:left="570" w:hanging="360"/>
      </w:pPr>
      <w:rPr>
        <w:rFonts w:ascii="BIZ UD明朝 Medium" w:eastAsia="BIZ UD明朝 Medium" w:hAnsi="BIZ UD明朝 Medium"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3" w15:restartNumberingAfterBreak="0">
    <w:nsid w:val="34031E45"/>
    <w:multiLevelType w:val="hybridMultilevel"/>
    <w:tmpl w:val="080C293E"/>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4" w15:restartNumberingAfterBreak="0">
    <w:nsid w:val="4E5B4595"/>
    <w:multiLevelType w:val="hybridMultilevel"/>
    <w:tmpl w:val="3B54962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4F861D3C"/>
    <w:multiLevelType w:val="hybridMultilevel"/>
    <w:tmpl w:val="4224B4F2"/>
    <w:lvl w:ilvl="0" w:tplc="91D2BCAA">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56071B83"/>
    <w:multiLevelType w:val="hybridMultilevel"/>
    <w:tmpl w:val="427E2D36"/>
    <w:lvl w:ilvl="0" w:tplc="429A808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AD97FA1"/>
    <w:multiLevelType w:val="hybridMultilevel"/>
    <w:tmpl w:val="D478C07A"/>
    <w:lvl w:ilvl="0" w:tplc="49A25E2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70996CEF"/>
    <w:multiLevelType w:val="hybridMultilevel"/>
    <w:tmpl w:val="7B923568"/>
    <w:lvl w:ilvl="0" w:tplc="295AE81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27259709">
    <w:abstractNumId w:val="7"/>
  </w:num>
  <w:num w:numId="2" w16cid:durableId="736591055">
    <w:abstractNumId w:val="4"/>
  </w:num>
  <w:num w:numId="3" w16cid:durableId="1335108946">
    <w:abstractNumId w:val="5"/>
  </w:num>
  <w:num w:numId="4" w16cid:durableId="1551070593">
    <w:abstractNumId w:val="1"/>
  </w:num>
  <w:num w:numId="5" w16cid:durableId="1156801140">
    <w:abstractNumId w:val="0"/>
  </w:num>
  <w:num w:numId="6" w16cid:durableId="2022976032">
    <w:abstractNumId w:val="3"/>
  </w:num>
  <w:num w:numId="7" w16cid:durableId="1026100177">
    <w:abstractNumId w:val="2"/>
  </w:num>
  <w:num w:numId="8" w16cid:durableId="619533264">
    <w:abstractNumId w:val="6"/>
  </w:num>
  <w:num w:numId="9" w16cid:durableId="439177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479"/>
    <w:rsid w:val="00004883"/>
    <w:rsid w:val="000237B6"/>
    <w:rsid w:val="000269B5"/>
    <w:rsid w:val="00027865"/>
    <w:rsid w:val="00037042"/>
    <w:rsid w:val="00051F31"/>
    <w:rsid w:val="0006241C"/>
    <w:rsid w:val="0006770B"/>
    <w:rsid w:val="000766F9"/>
    <w:rsid w:val="00082BD7"/>
    <w:rsid w:val="000A3BB3"/>
    <w:rsid w:val="000A7657"/>
    <w:rsid w:val="000B191C"/>
    <w:rsid w:val="000B1CDE"/>
    <w:rsid w:val="000B2067"/>
    <w:rsid w:val="000B305D"/>
    <w:rsid w:val="000B5727"/>
    <w:rsid w:val="000C02B7"/>
    <w:rsid w:val="000C573B"/>
    <w:rsid w:val="000C791E"/>
    <w:rsid w:val="000D1B64"/>
    <w:rsid w:val="000F1C2B"/>
    <w:rsid w:val="000F7D06"/>
    <w:rsid w:val="0010052B"/>
    <w:rsid w:val="00111F01"/>
    <w:rsid w:val="00113823"/>
    <w:rsid w:val="00137210"/>
    <w:rsid w:val="00154295"/>
    <w:rsid w:val="001600ED"/>
    <w:rsid w:val="0016736C"/>
    <w:rsid w:val="001752AD"/>
    <w:rsid w:val="00175B62"/>
    <w:rsid w:val="00196534"/>
    <w:rsid w:val="001A2047"/>
    <w:rsid w:val="001A2619"/>
    <w:rsid w:val="001B0D38"/>
    <w:rsid w:val="001B5D37"/>
    <w:rsid w:val="001C0459"/>
    <w:rsid w:val="001C57A2"/>
    <w:rsid w:val="001D1F51"/>
    <w:rsid w:val="001D6FC9"/>
    <w:rsid w:val="001D721D"/>
    <w:rsid w:val="001E3345"/>
    <w:rsid w:val="001F2A01"/>
    <w:rsid w:val="001F52A0"/>
    <w:rsid w:val="00203297"/>
    <w:rsid w:val="0020435D"/>
    <w:rsid w:val="00206C04"/>
    <w:rsid w:val="00211AA3"/>
    <w:rsid w:val="00216E09"/>
    <w:rsid w:val="0021720F"/>
    <w:rsid w:val="0022622F"/>
    <w:rsid w:val="0023041E"/>
    <w:rsid w:val="00230C6E"/>
    <w:rsid w:val="00231211"/>
    <w:rsid w:val="00245B7C"/>
    <w:rsid w:val="00253D39"/>
    <w:rsid w:val="00253FA9"/>
    <w:rsid w:val="00266B50"/>
    <w:rsid w:val="00266BBF"/>
    <w:rsid w:val="00273A28"/>
    <w:rsid w:val="00275CBA"/>
    <w:rsid w:val="0027619B"/>
    <w:rsid w:val="00277C4C"/>
    <w:rsid w:val="002808C2"/>
    <w:rsid w:val="002A1066"/>
    <w:rsid w:val="002A357E"/>
    <w:rsid w:val="002A5309"/>
    <w:rsid w:val="002B2DF7"/>
    <w:rsid w:val="002B7ED4"/>
    <w:rsid w:val="002C11DD"/>
    <w:rsid w:val="002C28AF"/>
    <w:rsid w:val="002C736D"/>
    <w:rsid w:val="002D6C56"/>
    <w:rsid w:val="002E2E98"/>
    <w:rsid w:val="002E44E8"/>
    <w:rsid w:val="002F4F23"/>
    <w:rsid w:val="00307451"/>
    <w:rsid w:val="003177EF"/>
    <w:rsid w:val="00322D53"/>
    <w:rsid w:val="0033082E"/>
    <w:rsid w:val="00340D6E"/>
    <w:rsid w:val="00357CF6"/>
    <w:rsid w:val="003672BA"/>
    <w:rsid w:val="003736CE"/>
    <w:rsid w:val="00384C84"/>
    <w:rsid w:val="003940C0"/>
    <w:rsid w:val="00394CA3"/>
    <w:rsid w:val="003A2097"/>
    <w:rsid w:val="003A586E"/>
    <w:rsid w:val="003B2C1D"/>
    <w:rsid w:val="003B3EC0"/>
    <w:rsid w:val="003C5AB6"/>
    <w:rsid w:val="003E0B83"/>
    <w:rsid w:val="003F0044"/>
    <w:rsid w:val="003F0259"/>
    <w:rsid w:val="003F7EB5"/>
    <w:rsid w:val="004059DE"/>
    <w:rsid w:val="0040637C"/>
    <w:rsid w:val="0041193A"/>
    <w:rsid w:val="004323C1"/>
    <w:rsid w:val="004430C5"/>
    <w:rsid w:val="00455BE4"/>
    <w:rsid w:val="004577D9"/>
    <w:rsid w:val="00464B05"/>
    <w:rsid w:val="00476B58"/>
    <w:rsid w:val="00481418"/>
    <w:rsid w:val="00492400"/>
    <w:rsid w:val="00495029"/>
    <w:rsid w:val="00495DB3"/>
    <w:rsid w:val="00496698"/>
    <w:rsid w:val="00497419"/>
    <w:rsid w:val="004C2777"/>
    <w:rsid w:val="004C508B"/>
    <w:rsid w:val="004D38DD"/>
    <w:rsid w:val="004D3E04"/>
    <w:rsid w:val="004E14F7"/>
    <w:rsid w:val="004E4C64"/>
    <w:rsid w:val="004E653E"/>
    <w:rsid w:val="004F32B1"/>
    <w:rsid w:val="004F6B18"/>
    <w:rsid w:val="00500C43"/>
    <w:rsid w:val="005035C5"/>
    <w:rsid w:val="00507811"/>
    <w:rsid w:val="00520100"/>
    <w:rsid w:val="0052524D"/>
    <w:rsid w:val="00532EE0"/>
    <w:rsid w:val="00535FB7"/>
    <w:rsid w:val="0054175C"/>
    <w:rsid w:val="0054556B"/>
    <w:rsid w:val="00567CE6"/>
    <w:rsid w:val="00571981"/>
    <w:rsid w:val="005776E2"/>
    <w:rsid w:val="00595EFD"/>
    <w:rsid w:val="005A22A2"/>
    <w:rsid w:val="005B31F8"/>
    <w:rsid w:val="005C4DC6"/>
    <w:rsid w:val="005C7361"/>
    <w:rsid w:val="005D3D01"/>
    <w:rsid w:val="005D7C81"/>
    <w:rsid w:val="005E09EC"/>
    <w:rsid w:val="005E7023"/>
    <w:rsid w:val="005F4E40"/>
    <w:rsid w:val="005F5EB8"/>
    <w:rsid w:val="0060273D"/>
    <w:rsid w:val="0060448A"/>
    <w:rsid w:val="00616655"/>
    <w:rsid w:val="00625ADC"/>
    <w:rsid w:val="0063646C"/>
    <w:rsid w:val="00640CE8"/>
    <w:rsid w:val="00652FAE"/>
    <w:rsid w:val="0065701D"/>
    <w:rsid w:val="0066152B"/>
    <w:rsid w:val="00663168"/>
    <w:rsid w:val="0068230C"/>
    <w:rsid w:val="00683272"/>
    <w:rsid w:val="006860D1"/>
    <w:rsid w:val="00686286"/>
    <w:rsid w:val="00691E23"/>
    <w:rsid w:val="006A1FE8"/>
    <w:rsid w:val="006A2D56"/>
    <w:rsid w:val="006A7867"/>
    <w:rsid w:val="006B406F"/>
    <w:rsid w:val="006C23B4"/>
    <w:rsid w:val="006D15C0"/>
    <w:rsid w:val="006D267C"/>
    <w:rsid w:val="006E0A49"/>
    <w:rsid w:val="006E1951"/>
    <w:rsid w:val="006E3E6F"/>
    <w:rsid w:val="006F0903"/>
    <w:rsid w:val="00706706"/>
    <w:rsid w:val="007114A3"/>
    <w:rsid w:val="00714FE6"/>
    <w:rsid w:val="00717E22"/>
    <w:rsid w:val="00732A30"/>
    <w:rsid w:val="007402F9"/>
    <w:rsid w:val="00743F42"/>
    <w:rsid w:val="00743F59"/>
    <w:rsid w:val="00746DCC"/>
    <w:rsid w:val="007608B1"/>
    <w:rsid w:val="0076293B"/>
    <w:rsid w:val="007643F4"/>
    <w:rsid w:val="0077027F"/>
    <w:rsid w:val="00770BB4"/>
    <w:rsid w:val="007B5144"/>
    <w:rsid w:val="007B7DE2"/>
    <w:rsid w:val="007C2125"/>
    <w:rsid w:val="007C43B7"/>
    <w:rsid w:val="007C5881"/>
    <w:rsid w:val="007D2928"/>
    <w:rsid w:val="007D6A81"/>
    <w:rsid w:val="007E4590"/>
    <w:rsid w:val="007E5F1B"/>
    <w:rsid w:val="007F3B0F"/>
    <w:rsid w:val="008012D1"/>
    <w:rsid w:val="008018B8"/>
    <w:rsid w:val="00804F49"/>
    <w:rsid w:val="00813C52"/>
    <w:rsid w:val="00814960"/>
    <w:rsid w:val="00823A26"/>
    <w:rsid w:val="008268DB"/>
    <w:rsid w:val="00826F1E"/>
    <w:rsid w:val="00832543"/>
    <w:rsid w:val="00834C97"/>
    <w:rsid w:val="0084301E"/>
    <w:rsid w:val="00846A71"/>
    <w:rsid w:val="00851848"/>
    <w:rsid w:val="00855620"/>
    <w:rsid w:val="00866277"/>
    <w:rsid w:val="00871CC8"/>
    <w:rsid w:val="0087591E"/>
    <w:rsid w:val="00881B48"/>
    <w:rsid w:val="00881EFF"/>
    <w:rsid w:val="008B1A66"/>
    <w:rsid w:val="008B5C38"/>
    <w:rsid w:val="008C1F7C"/>
    <w:rsid w:val="008C5EC7"/>
    <w:rsid w:val="008D2D57"/>
    <w:rsid w:val="008D6B29"/>
    <w:rsid w:val="008E6E97"/>
    <w:rsid w:val="008F0424"/>
    <w:rsid w:val="008F2F8C"/>
    <w:rsid w:val="008F41F7"/>
    <w:rsid w:val="008F509C"/>
    <w:rsid w:val="00900D41"/>
    <w:rsid w:val="0091035C"/>
    <w:rsid w:val="00911D27"/>
    <w:rsid w:val="0091232A"/>
    <w:rsid w:val="00922F97"/>
    <w:rsid w:val="00933DD2"/>
    <w:rsid w:val="00943B37"/>
    <w:rsid w:val="0094449E"/>
    <w:rsid w:val="00952B57"/>
    <w:rsid w:val="009628CE"/>
    <w:rsid w:val="00965DDA"/>
    <w:rsid w:val="0096651F"/>
    <w:rsid w:val="00977479"/>
    <w:rsid w:val="009945A6"/>
    <w:rsid w:val="009A1719"/>
    <w:rsid w:val="009B28E2"/>
    <w:rsid w:val="009B786C"/>
    <w:rsid w:val="009C126C"/>
    <w:rsid w:val="009C795A"/>
    <w:rsid w:val="009D1237"/>
    <w:rsid w:val="009D3A5F"/>
    <w:rsid w:val="009E67B8"/>
    <w:rsid w:val="009F0927"/>
    <w:rsid w:val="009F591A"/>
    <w:rsid w:val="00A026CF"/>
    <w:rsid w:val="00A05B17"/>
    <w:rsid w:val="00A06DD1"/>
    <w:rsid w:val="00A12085"/>
    <w:rsid w:val="00A130CA"/>
    <w:rsid w:val="00A224F8"/>
    <w:rsid w:val="00A617C9"/>
    <w:rsid w:val="00A63619"/>
    <w:rsid w:val="00A7478F"/>
    <w:rsid w:val="00A84ED7"/>
    <w:rsid w:val="00A851C9"/>
    <w:rsid w:val="00A85C99"/>
    <w:rsid w:val="00A86E08"/>
    <w:rsid w:val="00A90CDE"/>
    <w:rsid w:val="00A94A02"/>
    <w:rsid w:val="00A94EF3"/>
    <w:rsid w:val="00A97979"/>
    <w:rsid w:val="00AA73EE"/>
    <w:rsid w:val="00AB3427"/>
    <w:rsid w:val="00AD46A8"/>
    <w:rsid w:val="00AE510D"/>
    <w:rsid w:val="00AF4893"/>
    <w:rsid w:val="00AF6EB3"/>
    <w:rsid w:val="00AF77FB"/>
    <w:rsid w:val="00B122D5"/>
    <w:rsid w:val="00B2187F"/>
    <w:rsid w:val="00B321BF"/>
    <w:rsid w:val="00B340A0"/>
    <w:rsid w:val="00B53E36"/>
    <w:rsid w:val="00B94D8C"/>
    <w:rsid w:val="00B9715B"/>
    <w:rsid w:val="00BA25B5"/>
    <w:rsid w:val="00BA2BD6"/>
    <w:rsid w:val="00BB150B"/>
    <w:rsid w:val="00BC20C2"/>
    <w:rsid w:val="00BC4415"/>
    <w:rsid w:val="00BD7F46"/>
    <w:rsid w:val="00BE10A1"/>
    <w:rsid w:val="00BE391B"/>
    <w:rsid w:val="00BE64D6"/>
    <w:rsid w:val="00C02185"/>
    <w:rsid w:val="00C059E4"/>
    <w:rsid w:val="00C12288"/>
    <w:rsid w:val="00C20C02"/>
    <w:rsid w:val="00C31185"/>
    <w:rsid w:val="00C32741"/>
    <w:rsid w:val="00C41500"/>
    <w:rsid w:val="00C41694"/>
    <w:rsid w:val="00C4205A"/>
    <w:rsid w:val="00C44C76"/>
    <w:rsid w:val="00C46DB7"/>
    <w:rsid w:val="00C65BD0"/>
    <w:rsid w:val="00C74EEC"/>
    <w:rsid w:val="00C842F6"/>
    <w:rsid w:val="00C87599"/>
    <w:rsid w:val="00C87641"/>
    <w:rsid w:val="00C918EB"/>
    <w:rsid w:val="00CB7D25"/>
    <w:rsid w:val="00CC2CF4"/>
    <w:rsid w:val="00CE4423"/>
    <w:rsid w:val="00CF2BEE"/>
    <w:rsid w:val="00D00116"/>
    <w:rsid w:val="00D037F9"/>
    <w:rsid w:val="00D06C36"/>
    <w:rsid w:val="00D11999"/>
    <w:rsid w:val="00D12D90"/>
    <w:rsid w:val="00D14540"/>
    <w:rsid w:val="00D20D70"/>
    <w:rsid w:val="00D2714B"/>
    <w:rsid w:val="00D35905"/>
    <w:rsid w:val="00D47A5D"/>
    <w:rsid w:val="00D536F6"/>
    <w:rsid w:val="00D546B3"/>
    <w:rsid w:val="00D5580E"/>
    <w:rsid w:val="00D60000"/>
    <w:rsid w:val="00D62AB1"/>
    <w:rsid w:val="00D67120"/>
    <w:rsid w:val="00D766EF"/>
    <w:rsid w:val="00D83189"/>
    <w:rsid w:val="00DA03AF"/>
    <w:rsid w:val="00DA7D61"/>
    <w:rsid w:val="00DB18F5"/>
    <w:rsid w:val="00DB287D"/>
    <w:rsid w:val="00DB6F10"/>
    <w:rsid w:val="00DC08B6"/>
    <w:rsid w:val="00DC4233"/>
    <w:rsid w:val="00DC69A9"/>
    <w:rsid w:val="00DD178F"/>
    <w:rsid w:val="00DE7A20"/>
    <w:rsid w:val="00DF7EB7"/>
    <w:rsid w:val="00E63AFD"/>
    <w:rsid w:val="00E7291E"/>
    <w:rsid w:val="00E858C6"/>
    <w:rsid w:val="00E96610"/>
    <w:rsid w:val="00EA6A5B"/>
    <w:rsid w:val="00EB4062"/>
    <w:rsid w:val="00EC237B"/>
    <w:rsid w:val="00EC2F4E"/>
    <w:rsid w:val="00ED1FE7"/>
    <w:rsid w:val="00EE70A8"/>
    <w:rsid w:val="00EE7D3B"/>
    <w:rsid w:val="00EF10C2"/>
    <w:rsid w:val="00F06611"/>
    <w:rsid w:val="00F06D6C"/>
    <w:rsid w:val="00F3706D"/>
    <w:rsid w:val="00F420C9"/>
    <w:rsid w:val="00F44B46"/>
    <w:rsid w:val="00F477AA"/>
    <w:rsid w:val="00F56384"/>
    <w:rsid w:val="00F638CC"/>
    <w:rsid w:val="00F81257"/>
    <w:rsid w:val="00F84596"/>
    <w:rsid w:val="00F85C48"/>
    <w:rsid w:val="00F8776B"/>
    <w:rsid w:val="00FA1C1F"/>
    <w:rsid w:val="00FA27B4"/>
    <w:rsid w:val="00FA40D2"/>
    <w:rsid w:val="00FB27BD"/>
    <w:rsid w:val="00FB2A83"/>
    <w:rsid w:val="00FC670F"/>
    <w:rsid w:val="00FD0032"/>
    <w:rsid w:val="00FE2434"/>
    <w:rsid w:val="00FF54B4"/>
    <w:rsid w:val="00FF7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2D55A3"/>
  <w15:docId w15:val="{8524A7C3-2739-4802-8176-4B56C93D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F8C"/>
    <w:pPr>
      <w:widowControl w:val="0"/>
      <w:jc w:val="both"/>
    </w:pPr>
  </w:style>
  <w:style w:type="paragraph" w:styleId="1">
    <w:name w:val="heading 1"/>
    <w:basedOn w:val="a"/>
    <w:next w:val="a"/>
    <w:link w:val="10"/>
    <w:uiPriority w:val="9"/>
    <w:qFormat/>
    <w:rsid w:val="00AD46A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7479"/>
  </w:style>
  <w:style w:type="character" w:customStyle="1" w:styleId="a4">
    <w:name w:val="日付 (文字)"/>
    <w:basedOn w:val="a0"/>
    <w:link w:val="a3"/>
    <w:uiPriority w:val="99"/>
    <w:semiHidden/>
    <w:rsid w:val="00977479"/>
  </w:style>
  <w:style w:type="paragraph" w:styleId="a5">
    <w:name w:val="List Paragraph"/>
    <w:basedOn w:val="a"/>
    <w:uiPriority w:val="34"/>
    <w:qFormat/>
    <w:rsid w:val="004E653E"/>
    <w:pPr>
      <w:ind w:leftChars="400" w:left="840"/>
    </w:pPr>
  </w:style>
  <w:style w:type="paragraph" w:styleId="a6">
    <w:name w:val="Closing"/>
    <w:basedOn w:val="a"/>
    <w:link w:val="a7"/>
    <w:uiPriority w:val="99"/>
    <w:unhideWhenUsed/>
    <w:rsid w:val="00C918EB"/>
    <w:pPr>
      <w:jc w:val="right"/>
    </w:pPr>
    <w:rPr>
      <w:rFonts w:asciiTheme="minorEastAsia" w:hAnsiTheme="minorEastAsia"/>
      <w:sz w:val="22"/>
    </w:rPr>
  </w:style>
  <w:style w:type="character" w:customStyle="1" w:styleId="a7">
    <w:name w:val="結語 (文字)"/>
    <w:basedOn w:val="a0"/>
    <w:link w:val="a6"/>
    <w:uiPriority w:val="99"/>
    <w:rsid w:val="00C918EB"/>
    <w:rPr>
      <w:rFonts w:asciiTheme="minorEastAsia" w:hAnsiTheme="minorEastAsia"/>
      <w:sz w:val="22"/>
    </w:rPr>
  </w:style>
  <w:style w:type="character" w:styleId="a8">
    <w:name w:val="line number"/>
    <w:basedOn w:val="a0"/>
    <w:uiPriority w:val="99"/>
    <w:semiHidden/>
    <w:unhideWhenUsed/>
    <w:rsid w:val="00AD46A8"/>
  </w:style>
  <w:style w:type="character" w:customStyle="1" w:styleId="10">
    <w:name w:val="見出し 1 (文字)"/>
    <w:basedOn w:val="a0"/>
    <w:link w:val="1"/>
    <w:uiPriority w:val="9"/>
    <w:rsid w:val="00AD46A8"/>
    <w:rPr>
      <w:rFonts w:asciiTheme="majorHAnsi" w:eastAsiaTheme="majorEastAsia" w:hAnsiTheme="majorHAnsi" w:cstheme="majorBidi"/>
      <w:sz w:val="24"/>
      <w:szCs w:val="24"/>
    </w:rPr>
  </w:style>
  <w:style w:type="paragraph" w:styleId="a9">
    <w:name w:val="TOC Heading"/>
    <w:basedOn w:val="1"/>
    <w:next w:val="a"/>
    <w:uiPriority w:val="39"/>
    <w:unhideWhenUsed/>
    <w:qFormat/>
    <w:rsid w:val="00AD46A8"/>
    <w:pPr>
      <w:keepLines/>
      <w:widowControl/>
      <w:spacing w:before="240" w:line="259" w:lineRule="auto"/>
      <w:jc w:val="left"/>
      <w:outlineLvl w:val="9"/>
    </w:pPr>
    <w:rPr>
      <w:color w:val="365F91" w:themeColor="accent1" w:themeShade="BF"/>
      <w:kern w:val="0"/>
      <w:sz w:val="32"/>
      <w:szCs w:val="32"/>
    </w:rPr>
  </w:style>
  <w:style w:type="paragraph" w:styleId="aa">
    <w:name w:val="header"/>
    <w:basedOn w:val="a"/>
    <w:link w:val="ab"/>
    <w:uiPriority w:val="99"/>
    <w:unhideWhenUsed/>
    <w:rsid w:val="00AD46A8"/>
    <w:pPr>
      <w:tabs>
        <w:tab w:val="center" w:pos="4252"/>
        <w:tab w:val="right" w:pos="8504"/>
      </w:tabs>
      <w:snapToGrid w:val="0"/>
    </w:pPr>
  </w:style>
  <w:style w:type="character" w:customStyle="1" w:styleId="ab">
    <w:name w:val="ヘッダー (文字)"/>
    <w:basedOn w:val="a0"/>
    <w:link w:val="aa"/>
    <w:uiPriority w:val="99"/>
    <w:rsid w:val="00AD46A8"/>
  </w:style>
  <w:style w:type="paragraph" w:styleId="ac">
    <w:name w:val="footer"/>
    <w:basedOn w:val="a"/>
    <w:link w:val="ad"/>
    <w:uiPriority w:val="99"/>
    <w:unhideWhenUsed/>
    <w:rsid w:val="00AD46A8"/>
    <w:pPr>
      <w:tabs>
        <w:tab w:val="center" w:pos="4252"/>
        <w:tab w:val="right" w:pos="8504"/>
      </w:tabs>
      <w:snapToGrid w:val="0"/>
    </w:pPr>
  </w:style>
  <w:style w:type="character" w:customStyle="1" w:styleId="ad">
    <w:name w:val="フッター (文字)"/>
    <w:basedOn w:val="a0"/>
    <w:link w:val="ac"/>
    <w:uiPriority w:val="99"/>
    <w:rsid w:val="00AD46A8"/>
  </w:style>
  <w:style w:type="paragraph" w:styleId="2">
    <w:name w:val="toc 2"/>
    <w:basedOn w:val="a"/>
    <w:next w:val="a"/>
    <w:autoRedefine/>
    <w:uiPriority w:val="39"/>
    <w:unhideWhenUsed/>
    <w:rsid w:val="009C795A"/>
    <w:pPr>
      <w:spacing w:before="120"/>
      <w:ind w:left="210"/>
      <w:jc w:val="left"/>
    </w:pPr>
    <w:rPr>
      <w:i/>
      <w:iCs/>
      <w:sz w:val="20"/>
      <w:szCs w:val="20"/>
    </w:rPr>
  </w:style>
  <w:style w:type="paragraph" w:styleId="11">
    <w:name w:val="toc 1"/>
    <w:basedOn w:val="a"/>
    <w:next w:val="a"/>
    <w:autoRedefine/>
    <w:uiPriority w:val="39"/>
    <w:unhideWhenUsed/>
    <w:rsid w:val="009C795A"/>
    <w:pPr>
      <w:spacing w:before="240" w:after="120"/>
      <w:jc w:val="left"/>
    </w:pPr>
    <w:rPr>
      <w:b/>
      <w:bCs/>
      <w:sz w:val="20"/>
      <w:szCs w:val="20"/>
    </w:rPr>
  </w:style>
  <w:style w:type="paragraph" w:styleId="3">
    <w:name w:val="toc 3"/>
    <w:basedOn w:val="a"/>
    <w:next w:val="a"/>
    <w:autoRedefine/>
    <w:uiPriority w:val="39"/>
    <w:unhideWhenUsed/>
    <w:rsid w:val="009C795A"/>
    <w:pPr>
      <w:ind w:left="420"/>
      <w:jc w:val="left"/>
    </w:pPr>
    <w:rPr>
      <w:sz w:val="20"/>
      <w:szCs w:val="20"/>
    </w:rPr>
  </w:style>
  <w:style w:type="paragraph" w:styleId="4">
    <w:name w:val="toc 4"/>
    <w:basedOn w:val="a"/>
    <w:next w:val="a"/>
    <w:autoRedefine/>
    <w:uiPriority w:val="39"/>
    <w:unhideWhenUsed/>
    <w:rsid w:val="009C795A"/>
    <w:pPr>
      <w:ind w:left="630"/>
      <w:jc w:val="left"/>
    </w:pPr>
    <w:rPr>
      <w:sz w:val="20"/>
      <w:szCs w:val="20"/>
    </w:rPr>
  </w:style>
  <w:style w:type="paragraph" w:styleId="5">
    <w:name w:val="toc 5"/>
    <w:basedOn w:val="a"/>
    <w:next w:val="a"/>
    <w:autoRedefine/>
    <w:uiPriority w:val="39"/>
    <w:unhideWhenUsed/>
    <w:rsid w:val="009C795A"/>
    <w:pPr>
      <w:ind w:left="840"/>
      <w:jc w:val="left"/>
    </w:pPr>
    <w:rPr>
      <w:sz w:val="20"/>
      <w:szCs w:val="20"/>
    </w:rPr>
  </w:style>
  <w:style w:type="paragraph" w:styleId="6">
    <w:name w:val="toc 6"/>
    <w:basedOn w:val="a"/>
    <w:next w:val="a"/>
    <w:autoRedefine/>
    <w:uiPriority w:val="39"/>
    <w:unhideWhenUsed/>
    <w:rsid w:val="009C795A"/>
    <w:pPr>
      <w:ind w:left="1050"/>
      <w:jc w:val="left"/>
    </w:pPr>
    <w:rPr>
      <w:sz w:val="20"/>
      <w:szCs w:val="20"/>
    </w:rPr>
  </w:style>
  <w:style w:type="paragraph" w:styleId="7">
    <w:name w:val="toc 7"/>
    <w:basedOn w:val="a"/>
    <w:next w:val="a"/>
    <w:autoRedefine/>
    <w:uiPriority w:val="39"/>
    <w:unhideWhenUsed/>
    <w:rsid w:val="009C795A"/>
    <w:pPr>
      <w:ind w:left="1260"/>
      <w:jc w:val="left"/>
    </w:pPr>
    <w:rPr>
      <w:sz w:val="20"/>
      <w:szCs w:val="20"/>
    </w:rPr>
  </w:style>
  <w:style w:type="paragraph" w:styleId="8">
    <w:name w:val="toc 8"/>
    <w:basedOn w:val="a"/>
    <w:next w:val="a"/>
    <w:autoRedefine/>
    <w:uiPriority w:val="39"/>
    <w:unhideWhenUsed/>
    <w:rsid w:val="009C795A"/>
    <w:pPr>
      <w:ind w:left="1470"/>
      <w:jc w:val="left"/>
    </w:pPr>
    <w:rPr>
      <w:sz w:val="20"/>
      <w:szCs w:val="20"/>
    </w:rPr>
  </w:style>
  <w:style w:type="paragraph" w:styleId="9">
    <w:name w:val="toc 9"/>
    <w:basedOn w:val="a"/>
    <w:next w:val="a"/>
    <w:autoRedefine/>
    <w:uiPriority w:val="39"/>
    <w:unhideWhenUsed/>
    <w:rsid w:val="009C795A"/>
    <w:pPr>
      <w:ind w:left="1680"/>
      <w:jc w:val="left"/>
    </w:pPr>
    <w:rPr>
      <w:sz w:val="20"/>
      <w:szCs w:val="20"/>
    </w:rPr>
  </w:style>
  <w:style w:type="character" w:styleId="ae">
    <w:name w:val="Hyperlink"/>
    <w:basedOn w:val="a0"/>
    <w:uiPriority w:val="99"/>
    <w:unhideWhenUsed/>
    <w:rsid w:val="009C795A"/>
    <w:rPr>
      <w:color w:val="0000FF" w:themeColor="hyperlink"/>
      <w:u w:val="single"/>
    </w:rPr>
  </w:style>
  <w:style w:type="character" w:customStyle="1" w:styleId="12">
    <w:name w:val="未解決のメンション1"/>
    <w:basedOn w:val="a0"/>
    <w:uiPriority w:val="99"/>
    <w:semiHidden/>
    <w:unhideWhenUsed/>
    <w:rsid w:val="009C7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3511">
      <w:bodyDiv w:val="1"/>
      <w:marLeft w:val="0"/>
      <w:marRight w:val="0"/>
      <w:marTop w:val="0"/>
      <w:marBottom w:val="0"/>
      <w:divBdr>
        <w:top w:val="none" w:sz="0" w:space="0" w:color="auto"/>
        <w:left w:val="none" w:sz="0" w:space="0" w:color="auto"/>
        <w:bottom w:val="none" w:sz="0" w:space="0" w:color="auto"/>
        <w:right w:val="none" w:sz="0" w:space="0" w:color="auto"/>
      </w:divBdr>
    </w:div>
    <w:div w:id="194630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615B4-ECD1-4396-8F22-3BC07074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4154</Words>
  <Characters>23678</Characters>
  <Application>Microsoft Office Word</Application>
  <DocSecurity>0</DocSecurity>
  <Lines>197</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梅澤 健</dc:creator>
  <cp:lastModifiedBy>PC001</cp:lastModifiedBy>
  <cp:revision>4</cp:revision>
  <cp:lastPrinted>2023-09-08T05:48:00Z</cp:lastPrinted>
  <dcterms:created xsi:type="dcterms:W3CDTF">2023-10-03T08:31:00Z</dcterms:created>
  <dcterms:modified xsi:type="dcterms:W3CDTF">2023-10-05T06:38:00Z</dcterms:modified>
</cp:coreProperties>
</file>